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</w:t>
      </w:r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成果名称：</w:t>
      </w: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大型人工湿地水质提升关键技术研究与应用</w:t>
      </w:r>
      <w:bookmarkEnd w:id="0"/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完成单位：中电建生态环境集团有限公司、中国电建集团北京勘测设计研究院有限公司、南大（常熟）研究院有限公司、中国水利水电科学研究院 </w:t>
      </w:r>
    </w:p>
    <w:p>
      <w:pPr>
        <w:spacing w:line="500" w:lineRule="exact"/>
        <w:ind w:left="1606" w:hanging="1606" w:hangingChars="50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主要研制人员名单</w:t>
      </w:r>
    </w:p>
    <w:tbl>
      <w:tblPr>
        <w:tblStyle w:val="2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920"/>
        <w:gridCol w:w="1024"/>
        <w:gridCol w:w="3087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毛战坡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正高级工程师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中电建生态环境集团有限公司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项目技术负责人，对创新成果进行研究，组织技术讨论，解决技术难题，组织成果论证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陈伟锋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正高级工程师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中电建生态环境集团有限公司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负责制定研究思路，牵头示范工程设计研究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孔德安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正高级工程师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中电建生态环境集团有限公司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负责研究课题总体统筹、总体框架及思路的制定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杨凯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高级工程师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中电建生态环境集团有限公司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技术骨干，负责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安树青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教授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南大（常熟）研究院有限公司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子课题负责人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杜彦良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教授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中国水利水电科学研究院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子课题负责人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刘鹄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正高级工程师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中电建生态环境集团有限公司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示范工程项目总负责人，负责资源统筹和保障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高参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工程师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中国电建集团北京勘测设计研究院有限公司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技术骨干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陈铁柱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高级工程师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中电建生态环境集团有限公司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技术骨干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杨海洋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高级工程师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中电建生态环境集团有限公司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技术骨干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廖敏辉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工程师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中电建生态环境集团有限公司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技术骨干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曹永生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工程师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中电建生态环境集团有限公司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技术骨干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赵方方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工程师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中国电建集团北京勘测设计研究院有限公司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技术骨干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武金发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助理工程师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中电建生态环境集团有限公司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技术骨干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何昱璇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高级工程师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中国电建集团北京勘测设计研究院有限公司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技术骨干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刘成志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高级工程师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中电建生态环境集团有限公司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负责对外沟通协调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刘彦鹏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高级工程师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中电建生态环境集团有限公司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负责推进现场研究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刘欣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高级工程师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中电建生态环境集团有限公司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负责推进现场研究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杨棠武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高级工程师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南大（常熟）研究院有限公司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技术骨干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mJlZTgxYzg4ZTZmYzJkMzRhZWNiMGRkYWExZGEifQ=="/>
  </w:docVars>
  <w:rsids>
    <w:rsidRoot w:val="143D3D3F"/>
    <w:rsid w:val="143D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726</Characters>
  <Lines>0</Lines>
  <Paragraphs>0</Paragraphs>
  <TotalTime>0</TotalTime>
  <ScaleCrop>false</ScaleCrop>
  <LinksUpToDate>false</LinksUpToDate>
  <CharactersWithSpaces>727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2023-05-19T08:06:00Z</dcterms:created>
  <dc:creator>我是奔波儿灞好了</dc:creator>
  <cp:lastModifiedBy>我是奔波儿灞好了</cp:lastModifiedBy>
  <dcterms:modified xsi:type="dcterms:W3CDTF">2023-05-19T08:06:23Z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8379D45307814E0793130CF92BBC7080_11</vt:lpwstr>
  </property>
</Properties>
</file>