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 w:cs="Times New Roman"/>
          <w:b/>
          <w:sz w:val="28"/>
          <w:szCs w:val="24"/>
        </w:rPr>
      </w:pPr>
      <w:r>
        <w:rPr>
          <w:rFonts w:hint="eastAsia" w:ascii="Times New Roman" w:hAnsi="Times New Roman" w:eastAsia="仿宋_GB2312" w:cs="Times New Roman"/>
          <w:b/>
          <w:sz w:val="28"/>
          <w:szCs w:val="24"/>
        </w:rPr>
        <w:t>附件3：</w:t>
      </w:r>
    </w:p>
    <w:p>
      <w:pPr>
        <w:widowControl/>
        <w:jc w:val="center"/>
        <w:textAlignment w:val="center"/>
        <w:rPr>
          <w:sz w:val="30"/>
          <w:szCs w:val="30"/>
        </w:rPr>
      </w:pPr>
    </w:p>
    <w:p>
      <w:pPr>
        <w:widowControl/>
        <w:jc w:val="center"/>
        <w:textAlignment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学术海报展示申请表</w:t>
      </w:r>
    </w:p>
    <w:p>
      <w:pPr>
        <w:widowControl/>
        <w:jc w:val="center"/>
        <w:textAlignment w:val="center"/>
        <w:rPr>
          <w:sz w:val="30"/>
          <w:szCs w:val="30"/>
        </w:rPr>
      </w:pPr>
    </w:p>
    <w:tbl>
      <w:tblPr>
        <w:tblStyle w:val="6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9"/>
        <w:gridCol w:w="1770"/>
        <w:gridCol w:w="1985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21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姓  名</w:t>
            </w:r>
          </w:p>
        </w:tc>
        <w:tc>
          <w:tcPr>
            <w:tcW w:w="1770" w:type="dxa"/>
          </w:tcPr>
          <w:p>
            <w:pPr>
              <w:widowControl/>
              <w:jc w:val="center"/>
              <w:textAlignment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单  位</w:t>
            </w:r>
          </w:p>
        </w:tc>
        <w:tc>
          <w:tcPr>
            <w:tcW w:w="2460" w:type="dxa"/>
          </w:tcPr>
          <w:p>
            <w:pPr>
              <w:widowControl/>
              <w:jc w:val="center"/>
              <w:textAlignment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1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手机号码</w:t>
            </w:r>
          </w:p>
        </w:tc>
        <w:tc>
          <w:tcPr>
            <w:tcW w:w="1770" w:type="dxa"/>
          </w:tcPr>
          <w:p>
            <w:pPr>
              <w:widowControl/>
              <w:jc w:val="center"/>
              <w:textAlignment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电子邮箱</w:t>
            </w:r>
          </w:p>
        </w:tc>
        <w:tc>
          <w:tcPr>
            <w:tcW w:w="2460" w:type="dxa"/>
          </w:tcPr>
          <w:p>
            <w:pPr>
              <w:widowControl/>
              <w:jc w:val="center"/>
              <w:textAlignment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21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展示题目</w:t>
            </w:r>
          </w:p>
        </w:tc>
        <w:tc>
          <w:tcPr>
            <w:tcW w:w="1770" w:type="dxa"/>
          </w:tcPr>
          <w:p>
            <w:pPr>
              <w:widowControl/>
              <w:jc w:val="center"/>
              <w:textAlignment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所属分会场</w:t>
            </w:r>
          </w:p>
        </w:tc>
        <w:tc>
          <w:tcPr>
            <w:tcW w:w="2460" w:type="dxa"/>
          </w:tcPr>
          <w:p>
            <w:pPr>
              <w:widowControl/>
              <w:jc w:val="center"/>
              <w:textAlignment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21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备注</w:t>
            </w:r>
          </w:p>
        </w:tc>
        <w:tc>
          <w:tcPr>
            <w:tcW w:w="6215" w:type="dxa"/>
            <w:gridSpan w:val="3"/>
          </w:tcPr>
          <w:p>
            <w:pPr>
              <w:widowControl/>
              <w:jc w:val="center"/>
              <w:textAlignment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</w:tbl>
    <w:p>
      <w:pPr>
        <w:widowControl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注：</w:t>
      </w:r>
    </w:p>
    <w:p>
      <w:pPr>
        <w:widowControl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1.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请填写此表后，连同易拉宝电子版一起</w:t>
      </w:r>
      <w:r>
        <w:rPr>
          <w:rFonts w:ascii="Times New Roman" w:hAnsi="Times New Roman" w:eastAsia="仿宋_GB2312" w:cs="Times New Roman"/>
          <w:sz w:val="24"/>
          <w:szCs w:val="24"/>
        </w:rPr>
        <w:t>于10月9日前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发到邮箱：</w:t>
      </w:r>
      <w:r>
        <w:rPr>
          <w:rFonts w:ascii="Times New Roman" w:hAnsi="Times New Roman" w:eastAsia="仿宋_GB2312" w:cs="Times New Roman"/>
          <w:sz w:val="24"/>
          <w:szCs w:val="24"/>
        </w:rPr>
        <w:t>nitkyc@126.com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。联系人：曹老师</w:t>
      </w:r>
      <w:r>
        <w:rPr>
          <w:rFonts w:ascii="Times New Roman" w:hAnsi="Times New Roman" w:eastAsia="仿宋_GB2312" w:cs="Times New Roman"/>
          <w:sz w:val="24"/>
          <w:szCs w:val="24"/>
        </w:rPr>
        <w:t>0791-88126625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、</w:t>
      </w:r>
      <w:r>
        <w:rPr>
          <w:rFonts w:ascii="Times New Roman" w:hAnsi="Times New Roman" w:eastAsia="仿宋_GB2312" w:cs="Times New Roman"/>
          <w:sz w:val="24"/>
          <w:szCs w:val="24"/>
        </w:rPr>
        <w:t>13807069410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。</w:t>
      </w:r>
    </w:p>
    <w:p>
      <w:pPr>
        <w:widowControl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2.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易拉宝的尺寸为</w:t>
      </w:r>
      <w:r>
        <w:rPr>
          <w:rFonts w:ascii="Times New Roman" w:hAnsi="Times New Roman" w:eastAsia="仿宋_GB2312" w:cs="Times New Roman"/>
          <w:sz w:val="24"/>
          <w:szCs w:val="24"/>
        </w:rPr>
        <w:t>80*200 cm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，由作者自行制作，每人限</w:t>
      </w:r>
      <w:r>
        <w:rPr>
          <w:rFonts w:ascii="Times New Roman" w:hAnsi="Times New Roman" w:eastAsia="仿宋_GB2312" w:cs="Times New Roman"/>
          <w:sz w:val="24"/>
          <w:szCs w:val="24"/>
        </w:rPr>
        <w:t>1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个。</w:t>
      </w:r>
    </w:p>
    <w:p>
      <w:pPr>
        <w:widowControl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3.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展示时间、区域由会务组统一组织安排。</w:t>
      </w:r>
    </w:p>
    <w:p>
      <w:pPr>
        <w:widowControl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widowControl/>
        <w:snapToGrid w:val="0"/>
        <w:spacing w:line="360" w:lineRule="auto"/>
        <w:ind w:firstLine="630" w:firstLineChars="30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12E2B"/>
    <w:rsid w:val="4012335B"/>
    <w:rsid w:val="42A12E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2018-09-21T08:01:00Z</dcterms:created>
  <dc:creator>hymsn</dc:creator>
  <cp:lastModifiedBy>hymsn</cp:lastModifiedBy>
  <dcterms:modified xsi:type="dcterms:W3CDTF">2018-09-21T08:03:39Z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