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B6" w:rsidRDefault="0060685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A65EB6" w:rsidRDefault="0060685F" w:rsidP="00CC2860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《</w:t>
      </w:r>
      <w:r w:rsidR="00CC2860" w:rsidRPr="00CC2860">
        <w:rPr>
          <w:rFonts w:ascii="黑体" w:eastAsia="黑体" w:hAnsi="黑体" w:cs="黑体" w:hint="eastAsia"/>
          <w:b/>
          <w:bCs/>
          <w:sz w:val="32"/>
          <w:szCs w:val="32"/>
        </w:rPr>
        <w:t>水利工程白蚁防治技术规程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》（征求意见稿）</w:t>
      </w:r>
    </w:p>
    <w:p w:rsidR="00A65EB6" w:rsidRDefault="0060685F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专家（单位）意见表</w:t>
      </w:r>
    </w:p>
    <w:p w:rsidR="00A65EB6" w:rsidRDefault="0060685F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总体意见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4698"/>
        <w:gridCol w:w="2841"/>
      </w:tblGrid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A65EB6" w:rsidRDefault="0060685F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注：不直接涉及具体条款的意见，均作为总体意见。</w:t>
      </w:r>
    </w:p>
    <w:p w:rsidR="00A65EB6" w:rsidRDefault="0060685F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具体意见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1283"/>
        <w:gridCol w:w="2026"/>
        <w:gridCol w:w="2180"/>
        <w:gridCol w:w="2050"/>
      </w:tblGrid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A65EB6">
        <w:tc>
          <w:tcPr>
            <w:tcW w:w="983" w:type="dxa"/>
            <w:vAlign w:val="center"/>
          </w:tcPr>
          <w:p w:rsidR="00A65EB6" w:rsidRDefault="0060685F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A65EB6" w:rsidRDefault="00A65E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A65EB6" w:rsidRDefault="0060685F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注：1、具体意见按原稿章节条款号或附录号顺序依次排列，针对同一条目的不同意见应分别列出。</w:t>
      </w:r>
    </w:p>
    <w:p w:rsidR="00A65EB6" w:rsidRDefault="0060685F">
      <w:pPr>
        <w:numPr>
          <w:ilvl w:val="0"/>
          <w:numId w:val="2"/>
        </w:num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页面不敷，另可加页。</w:t>
      </w:r>
    </w:p>
    <w:p w:rsidR="00A65EB6" w:rsidRDefault="00A65EB6">
      <w:pPr>
        <w:ind w:leftChars="200" w:left="420"/>
        <w:rPr>
          <w:rFonts w:ascii="仿宋_GB2312" w:eastAsia="仿宋_GB2312" w:hAnsi="宋体"/>
          <w:sz w:val="24"/>
        </w:rPr>
      </w:pPr>
    </w:p>
    <w:p w:rsidR="00A65EB6" w:rsidRDefault="00A65EB6">
      <w:pPr>
        <w:ind w:leftChars="200" w:left="420"/>
        <w:rPr>
          <w:rFonts w:ascii="仿宋_GB2312" w:eastAsia="仿宋_GB2312" w:hAnsi="宋体"/>
          <w:sz w:val="24"/>
        </w:rPr>
      </w:pPr>
    </w:p>
    <w:p w:rsidR="00A65EB6" w:rsidRDefault="0060685F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联系单位：</w:t>
      </w:r>
    </w:p>
    <w:p w:rsidR="00A65EB6" w:rsidRDefault="0060685F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</w:t>
      </w:r>
    </w:p>
    <w:p w:rsidR="00A65EB6" w:rsidRDefault="0060685F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A65EB6" w:rsidRDefault="0060685F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</w:r>
      <w:r w:rsidR="00003228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月</w:t>
      </w:r>
    </w:p>
    <w:sectPr w:rsidR="00A65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A8" w:rsidRDefault="00D31DA8" w:rsidP="00003228">
      <w:r>
        <w:separator/>
      </w:r>
    </w:p>
  </w:endnote>
  <w:endnote w:type="continuationSeparator" w:id="0">
    <w:p w:rsidR="00D31DA8" w:rsidRDefault="00D31DA8" w:rsidP="0000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A8" w:rsidRDefault="00D31DA8" w:rsidP="00003228">
      <w:r>
        <w:separator/>
      </w:r>
    </w:p>
  </w:footnote>
  <w:footnote w:type="continuationSeparator" w:id="0">
    <w:p w:rsidR="00D31DA8" w:rsidRDefault="00D31DA8" w:rsidP="0000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60685F"/>
    <w:rsid w:val="00A65EB6"/>
    <w:rsid w:val="00CC2860"/>
    <w:rsid w:val="00D31DA8"/>
    <w:rsid w:val="326D1B8F"/>
    <w:rsid w:val="35F162B8"/>
    <w:rsid w:val="407550BC"/>
    <w:rsid w:val="46324B4F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DEEB6B-EED5-4434-88A9-AE836D6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3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3228"/>
    <w:rPr>
      <w:kern w:val="2"/>
      <w:sz w:val="18"/>
      <w:szCs w:val="18"/>
    </w:rPr>
  </w:style>
  <w:style w:type="paragraph" w:styleId="a5">
    <w:name w:val="footer"/>
    <w:basedOn w:val="a"/>
    <w:link w:val="Char0"/>
    <w:rsid w:val="00003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32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消逝的黄昏</dc:creator>
  <cp:lastModifiedBy>zhaohui</cp:lastModifiedBy>
  <cp:revision>3</cp:revision>
  <cp:lastPrinted>2018-04-20T06:23:00Z</cp:lastPrinted>
  <dcterms:created xsi:type="dcterms:W3CDTF">2018-02-07T01:49:00Z</dcterms:created>
  <dcterms:modified xsi:type="dcterms:W3CDTF">2019-12-30T01:51:00Z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