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55" w:rsidRDefault="00C914C1">
      <w:pPr>
        <w:jc w:val="left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C726C8" w:rsidRDefault="00C726C8" w:rsidP="00C726C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征求意见有关单位及专家</w:t>
      </w:r>
    </w:p>
    <w:p w:rsidR="005B3F55" w:rsidRPr="00C726C8" w:rsidRDefault="00C914C1">
      <w:pPr>
        <w:jc w:val="center"/>
        <w:rPr>
          <w:rFonts w:ascii="黑体" w:eastAsia="黑体" w:hAnsi="黑体" w:cs="黑体"/>
          <w:sz w:val="32"/>
          <w:szCs w:val="32"/>
        </w:rPr>
      </w:pPr>
      <w:r w:rsidRPr="00C726C8">
        <w:rPr>
          <w:rFonts w:ascii="黑体" w:eastAsia="黑体" w:hAnsi="黑体" w:cs="黑体" w:hint="eastAsia"/>
          <w:sz w:val="32"/>
          <w:szCs w:val="32"/>
        </w:rPr>
        <w:t>《坡（耕）地水土流失防控技术导则》</w:t>
      </w:r>
    </w:p>
    <w:p w:rsidR="005B3F55" w:rsidRDefault="00C914C1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9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5B3F55" w:rsidTr="00556698">
        <w:trPr>
          <w:tblHeader/>
          <w:jc w:val="center"/>
        </w:trPr>
        <w:tc>
          <w:tcPr>
            <w:tcW w:w="1139" w:type="dxa"/>
            <w:vAlign w:val="center"/>
          </w:tcPr>
          <w:p w:rsidR="005B3F55" w:rsidRDefault="00C914C1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:rsidR="005B3F55" w:rsidRDefault="00C914C1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 w:rsidR="005B3F55" w:rsidTr="00556698">
        <w:trPr>
          <w:jc w:val="center"/>
        </w:trPr>
        <w:tc>
          <w:tcPr>
            <w:tcW w:w="1139" w:type="dxa"/>
            <w:vAlign w:val="center"/>
          </w:tcPr>
          <w:p w:rsidR="005B3F55" w:rsidRDefault="00C914C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:rsidR="005B3F55" w:rsidRDefault="00C914C1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中国水利学会各专委会</w:t>
            </w:r>
          </w:p>
        </w:tc>
      </w:tr>
      <w:tr w:rsidR="005B3F55" w:rsidTr="00556698">
        <w:trPr>
          <w:jc w:val="center"/>
        </w:trPr>
        <w:tc>
          <w:tcPr>
            <w:tcW w:w="1139" w:type="dxa"/>
            <w:vAlign w:val="center"/>
          </w:tcPr>
          <w:p w:rsidR="005B3F55" w:rsidRDefault="00C914C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:rsidR="005B3F55" w:rsidRDefault="00C914C1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中国水利学会各省级学会</w:t>
            </w:r>
          </w:p>
        </w:tc>
      </w:tr>
      <w:tr w:rsidR="005B3F55" w:rsidTr="00556698">
        <w:trPr>
          <w:jc w:val="center"/>
        </w:trPr>
        <w:tc>
          <w:tcPr>
            <w:tcW w:w="1139" w:type="dxa"/>
            <w:vAlign w:val="center"/>
          </w:tcPr>
          <w:p w:rsidR="005B3F55" w:rsidRDefault="00C914C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:rsidR="005B3F55" w:rsidRDefault="00C914C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湖北</w:t>
            </w:r>
            <w:r>
              <w:rPr>
                <w:rFonts w:eastAsia="仿宋_GB2312"/>
                <w:sz w:val="32"/>
                <w:szCs w:val="32"/>
              </w:rPr>
              <w:t>省水利厅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陕西</w:t>
            </w:r>
            <w:r w:rsidRPr="00556698">
              <w:rPr>
                <w:rFonts w:ascii="仿宋_GB2312" w:eastAsia="仿宋_GB2312" w:hAnsi="宋体"/>
                <w:sz w:val="32"/>
                <w:szCs w:val="32"/>
              </w:rPr>
              <w:t>省水利厅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山西省</w:t>
            </w:r>
            <w:r w:rsidRPr="00556698">
              <w:rPr>
                <w:rFonts w:ascii="仿宋_GB2312" w:eastAsia="仿宋_GB2312" w:hAnsi="宋体"/>
                <w:sz w:val="32"/>
                <w:szCs w:val="32"/>
              </w:rPr>
              <w:t>水利厅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湖南</w:t>
            </w:r>
            <w:r w:rsidRPr="00556698">
              <w:rPr>
                <w:rFonts w:ascii="仿宋_GB2312" w:eastAsia="仿宋_GB2312" w:hAnsi="宋体"/>
                <w:sz w:val="32"/>
                <w:szCs w:val="32"/>
              </w:rPr>
              <w:t>省水利厅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江西</w:t>
            </w:r>
            <w:r w:rsidRPr="00556698">
              <w:rPr>
                <w:rFonts w:ascii="仿宋_GB2312" w:eastAsia="仿宋_GB2312" w:hAnsi="宋体"/>
                <w:sz w:val="32"/>
                <w:szCs w:val="32"/>
              </w:rPr>
              <w:t>省水利厅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福建</w:t>
            </w:r>
            <w:r w:rsidRPr="00556698">
              <w:rPr>
                <w:rFonts w:ascii="仿宋_GB2312" w:eastAsia="仿宋_GB2312" w:hAnsi="宋体"/>
                <w:sz w:val="32"/>
                <w:szCs w:val="32"/>
              </w:rPr>
              <w:t>省水利厅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浙江</w:t>
            </w:r>
            <w:r w:rsidRPr="00556698">
              <w:rPr>
                <w:rFonts w:ascii="仿宋_GB2312" w:eastAsia="仿宋_GB2312" w:hAnsi="宋体"/>
                <w:sz w:val="32"/>
                <w:szCs w:val="32"/>
              </w:rPr>
              <w:t>省水利厅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广东</w:t>
            </w:r>
            <w:r w:rsidRPr="00556698">
              <w:rPr>
                <w:rFonts w:ascii="仿宋_GB2312" w:eastAsia="仿宋_GB2312" w:hAnsi="宋体"/>
                <w:sz w:val="32"/>
                <w:szCs w:val="32"/>
              </w:rPr>
              <w:t>省水利厅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广西</w:t>
            </w:r>
            <w:r w:rsidRPr="00556698">
              <w:rPr>
                <w:rFonts w:ascii="仿宋_GB2312" w:eastAsia="仿宋_GB2312" w:hAnsi="宋体"/>
                <w:sz w:val="32"/>
                <w:szCs w:val="32"/>
              </w:rPr>
              <w:t>壮族自治区水利厅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重庆</w:t>
            </w:r>
            <w:r w:rsidRPr="00556698">
              <w:rPr>
                <w:rFonts w:ascii="仿宋_GB2312" w:eastAsia="仿宋_GB2312" w:hAnsi="宋体"/>
                <w:sz w:val="32"/>
                <w:szCs w:val="32"/>
              </w:rPr>
              <w:t>市水利局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四川</w:t>
            </w:r>
            <w:r w:rsidRPr="00556698">
              <w:rPr>
                <w:rFonts w:ascii="仿宋_GB2312" w:eastAsia="仿宋_GB2312" w:hAnsi="宋体"/>
                <w:sz w:val="32"/>
                <w:szCs w:val="32"/>
              </w:rPr>
              <w:t>省水</w:t>
            </w: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利</w:t>
            </w:r>
            <w:r w:rsidRPr="00556698">
              <w:rPr>
                <w:rFonts w:ascii="仿宋_GB2312" w:eastAsia="仿宋_GB2312" w:hAnsi="宋体"/>
                <w:sz w:val="32"/>
                <w:szCs w:val="32"/>
              </w:rPr>
              <w:t>厅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水利部水土保持监测中心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长江流域水土保持监测中心站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7361" w:type="dxa"/>
            <w:vAlign w:val="center"/>
          </w:tcPr>
          <w:p w:rsidR="00556698" w:rsidRPr="00556698" w:rsidRDefault="00EB46E9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hyperlink r:id="rId8" w:tgtFrame="_blank" w:history="1">
              <w:r w:rsidR="00556698" w:rsidRPr="00556698">
                <w:rPr>
                  <w:rFonts w:ascii="仿宋_GB2312" w:eastAsia="仿宋_GB2312" w:hAnsi="宋体"/>
                  <w:sz w:val="32"/>
                  <w:szCs w:val="32"/>
                </w:rPr>
                <w:t>黄河流域水土保持生态环境监测中心</w:t>
              </w:r>
            </w:hyperlink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海河流域水土保持监测中心站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淮河流域水土保持监测中心站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珠江流域水土保持监测中心站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松辽流域水土保持监测中心站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中国水利水电科学研究院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水利部水利水电规划设计总院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长江勘测规划设计研究有限责任公司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黄河勘测规划设计研究院有限公司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中水北方勘测设计研究有限责任公司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中水东北勘测设计研究有限责任公司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27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中水淮河规划设计研究有限公司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28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黄河水利科学研究院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29</w:t>
            </w:r>
          </w:p>
        </w:tc>
        <w:tc>
          <w:tcPr>
            <w:tcW w:w="7361" w:type="dxa"/>
            <w:vAlign w:val="center"/>
          </w:tcPr>
          <w:p w:rsid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黄河水资源保护科学研究院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7361" w:type="dxa"/>
            <w:vAlign w:val="center"/>
          </w:tcPr>
          <w:p w:rsid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清华大学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31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河海大学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32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四川大学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33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大连理工大学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34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天津大学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35</w:t>
            </w:r>
          </w:p>
        </w:tc>
        <w:tc>
          <w:tcPr>
            <w:tcW w:w="7361" w:type="dxa"/>
            <w:vAlign w:val="center"/>
          </w:tcPr>
          <w:p w:rsid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北京林业大学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36</w:t>
            </w:r>
          </w:p>
        </w:tc>
        <w:tc>
          <w:tcPr>
            <w:tcW w:w="7361" w:type="dxa"/>
            <w:vAlign w:val="center"/>
          </w:tcPr>
          <w:p w:rsidR="00556698" w:rsidRP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南京林业大学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37</w:t>
            </w:r>
          </w:p>
        </w:tc>
        <w:tc>
          <w:tcPr>
            <w:tcW w:w="7361" w:type="dxa"/>
            <w:vAlign w:val="center"/>
          </w:tcPr>
          <w:p w:rsid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56698">
              <w:rPr>
                <w:rFonts w:ascii="仿宋_GB2312" w:eastAsia="仿宋_GB2312" w:hAnsi="宋体" w:hint="eastAsia"/>
                <w:sz w:val="32"/>
                <w:szCs w:val="32"/>
              </w:rPr>
              <w:t>北京师范大学</w:t>
            </w:r>
          </w:p>
        </w:tc>
      </w:tr>
      <w:tr w:rsidR="00556698" w:rsidTr="00556698">
        <w:trPr>
          <w:jc w:val="center"/>
        </w:trPr>
        <w:tc>
          <w:tcPr>
            <w:tcW w:w="1139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:rsidR="00556698" w:rsidRDefault="00556698" w:rsidP="0055669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西北农林科技大学</w:t>
            </w:r>
          </w:p>
        </w:tc>
      </w:tr>
    </w:tbl>
    <w:p w:rsidR="005B3F55" w:rsidRDefault="00C914C1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征求意见专家</w:t>
      </w:r>
    </w:p>
    <w:tbl>
      <w:tblPr>
        <w:tblStyle w:val="a9"/>
        <w:tblW w:w="8277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5571"/>
        <w:gridCol w:w="1600"/>
      </w:tblGrid>
      <w:tr w:rsidR="005B3F55" w:rsidTr="00CC5628">
        <w:trPr>
          <w:trHeight w:val="509"/>
          <w:tblHeader/>
          <w:jc w:val="center"/>
        </w:trPr>
        <w:tc>
          <w:tcPr>
            <w:tcW w:w="1106" w:type="dxa"/>
            <w:vAlign w:val="center"/>
          </w:tcPr>
          <w:p w:rsidR="005B3F55" w:rsidRDefault="00C914C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571" w:type="dxa"/>
            <w:vAlign w:val="center"/>
          </w:tcPr>
          <w:p w:rsidR="005B3F55" w:rsidRDefault="00C914C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600" w:type="dxa"/>
            <w:vAlign w:val="center"/>
          </w:tcPr>
          <w:p w:rsidR="005B3F55" w:rsidRDefault="00C914C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专家</w:t>
            </w:r>
          </w:p>
        </w:tc>
      </w:tr>
      <w:tr w:rsidR="005B3F55">
        <w:trPr>
          <w:jc w:val="center"/>
        </w:trPr>
        <w:tc>
          <w:tcPr>
            <w:tcW w:w="1106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5571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水利</w:t>
            </w:r>
            <w:r>
              <w:rPr>
                <w:rFonts w:eastAsia="仿宋_GB2312"/>
                <w:sz w:val="32"/>
                <w:szCs w:val="32"/>
              </w:rPr>
              <w:t>部水土保持监测中心</w:t>
            </w:r>
          </w:p>
        </w:tc>
        <w:tc>
          <w:tcPr>
            <w:tcW w:w="1600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李</w:t>
            </w:r>
            <w:r>
              <w:rPr>
                <w:rFonts w:eastAsia="仿宋_GB2312"/>
                <w:sz w:val="32"/>
                <w:szCs w:val="32"/>
              </w:rPr>
              <w:t>智广</w:t>
            </w:r>
          </w:p>
        </w:tc>
      </w:tr>
      <w:tr w:rsidR="005B3F55">
        <w:trPr>
          <w:jc w:val="center"/>
        </w:trPr>
        <w:tc>
          <w:tcPr>
            <w:tcW w:w="1106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571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水土保持生态工程技术研究中心</w:t>
            </w:r>
          </w:p>
        </w:tc>
        <w:tc>
          <w:tcPr>
            <w:tcW w:w="1600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左</w:t>
            </w:r>
            <w:r>
              <w:rPr>
                <w:rFonts w:eastAsia="仿宋_GB2312"/>
                <w:sz w:val="32"/>
                <w:szCs w:val="32"/>
              </w:rPr>
              <w:t>长清</w:t>
            </w:r>
          </w:p>
        </w:tc>
      </w:tr>
      <w:tr w:rsidR="005B3F55">
        <w:trPr>
          <w:jc w:val="center"/>
        </w:trPr>
        <w:tc>
          <w:tcPr>
            <w:tcW w:w="1106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5571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国</w:t>
            </w:r>
            <w:r>
              <w:rPr>
                <w:rFonts w:eastAsia="仿宋_GB2312"/>
                <w:sz w:val="32"/>
                <w:szCs w:val="32"/>
              </w:rPr>
              <w:t>际泥沙</w:t>
            </w:r>
            <w:r>
              <w:rPr>
                <w:rFonts w:eastAsia="仿宋_GB2312" w:hint="eastAsia"/>
                <w:sz w:val="32"/>
                <w:szCs w:val="32"/>
              </w:rPr>
              <w:t>研究</w:t>
            </w:r>
            <w:r>
              <w:rPr>
                <w:rFonts w:eastAsia="仿宋_GB2312"/>
                <w:sz w:val="32"/>
                <w:szCs w:val="32"/>
              </w:rPr>
              <w:t>培训中心</w:t>
            </w:r>
          </w:p>
        </w:tc>
        <w:tc>
          <w:tcPr>
            <w:tcW w:w="1600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宁</w:t>
            </w:r>
            <w:r>
              <w:rPr>
                <w:rFonts w:eastAsia="仿宋_GB2312"/>
                <w:sz w:val="32"/>
                <w:szCs w:val="32"/>
              </w:rPr>
              <w:t>堆虎</w:t>
            </w:r>
          </w:p>
        </w:tc>
      </w:tr>
      <w:tr w:rsidR="005B3F55">
        <w:trPr>
          <w:jc w:val="center"/>
        </w:trPr>
        <w:tc>
          <w:tcPr>
            <w:tcW w:w="1106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5571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华</w:t>
            </w:r>
            <w:r>
              <w:rPr>
                <w:rFonts w:eastAsia="仿宋_GB2312"/>
                <w:sz w:val="32"/>
                <w:szCs w:val="32"/>
              </w:rPr>
              <w:t>中农业大学</w:t>
            </w:r>
          </w:p>
        </w:tc>
        <w:tc>
          <w:tcPr>
            <w:tcW w:w="1600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</w:t>
            </w:r>
            <w:r>
              <w:rPr>
                <w:rFonts w:eastAsia="仿宋_GB2312"/>
                <w:sz w:val="32"/>
                <w:szCs w:val="32"/>
              </w:rPr>
              <w:t>天巍</w:t>
            </w:r>
          </w:p>
        </w:tc>
      </w:tr>
      <w:tr w:rsidR="005B3F55">
        <w:trPr>
          <w:jc w:val="center"/>
        </w:trPr>
        <w:tc>
          <w:tcPr>
            <w:tcW w:w="1106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5571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华</w:t>
            </w:r>
            <w:r>
              <w:rPr>
                <w:rFonts w:eastAsia="仿宋_GB2312"/>
                <w:sz w:val="32"/>
                <w:szCs w:val="32"/>
              </w:rPr>
              <w:t>中师范大学</w:t>
            </w:r>
          </w:p>
        </w:tc>
        <w:tc>
          <w:tcPr>
            <w:tcW w:w="1600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吴</w:t>
            </w:r>
            <w:r>
              <w:rPr>
                <w:rFonts w:eastAsia="仿宋_GB2312"/>
                <w:sz w:val="32"/>
                <w:szCs w:val="32"/>
              </w:rPr>
              <w:t>宜进</w:t>
            </w:r>
          </w:p>
        </w:tc>
      </w:tr>
      <w:tr w:rsidR="005B3F55">
        <w:trPr>
          <w:jc w:val="center"/>
        </w:trPr>
        <w:tc>
          <w:tcPr>
            <w:tcW w:w="1106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5571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浙江</w:t>
            </w:r>
            <w:r>
              <w:rPr>
                <w:rFonts w:eastAsia="仿宋_GB2312"/>
                <w:sz w:val="32"/>
                <w:szCs w:val="32"/>
              </w:rPr>
              <w:t>大学</w:t>
            </w:r>
          </w:p>
        </w:tc>
        <w:tc>
          <w:tcPr>
            <w:tcW w:w="1600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</w:t>
            </w:r>
            <w:r>
              <w:rPr>
                <w:rFonts w:eastAsia="仿宋_GB2312"/>
                <w:sz w:val="32"/>
                <w:szCs w:val="32"/>
              </w:rPr>
              <w:t>丽萍</w:t>
            </w:r>
          </w:p>
        </w:tc>
      </w:tr>
      <w:tr w:rsidR="005B3F55">
        <w:trPr>
          <w:jc w:val="center"/>
        </w:trPr>
        <w:tc>
          <w:tcPr>
            <w:tcW w:w="1106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5571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广东</w:t>
            </w:r>
            <w:r>
              <w:rPr>
                <w:rFonts w:eastAsia="仿宋_GB2312"/>
                <w:sz w:val="32"/>
                <w:szCs w:val="32"/>
              </w:rPr>
              <w:t>省科学院</w:t>
            </w:r>
          </w:p>
        </w:tc>
        <w:tc>
          <w:tcPr>
            <w:tcW w:w="1600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李</w:t>
            </w:r>
            <w:r>
              <w:rPr>
                <w:rFonts w:eastAsia="仿宋_GB2312"/>
                <w:sz w:val="32"/>
                <w:szCs w:val="32"/>
              </w:rPr>
              <w:t>定强</w:t>
            </w:r>
          </w:p>
        </w:tc>
      </w:tr>
      <w:tr w:rsidR="005B3F55">
        <w:trPr>
          <w:jc w:val="center"/>
        </w:trPr>
        <w:tc>
          <w:tcPr>
            <w:tcW w:w="1106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5571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广东省科学院生态环境与土壤研究所</w:t>
            </w:r>
          </w:p>
        </w:tc>
        <w:tc>
          <w:tcPr>
            <w:tcW w:w="1600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袁</w:t>
            </w:r>
            <w:r>
              <w:rPr>
                <w:rFonts w:eastAsia="仿宋_GB2312"/>
                <w:sz w:val="32"/>
                <w:szCs w:val="32"/>
              </w:rPr>
              <w:t>再健</w:t>
            </w:r>
          </w:p>
        </w:tc>
      </w:tr>
      <w:tr w:rsidR="005B3F55">
        <w:trPr>
          <w:jc w:val="center"/>
        </w:trPr>
        <w:tc>
          <w:tcPr>
            <w:tcW w:w="1106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5571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福建</w:t>
            </w:r>
            <w:r>
              <w:rPr>
                <w:rFonts w:eastAsia="仿宋_GB2312"/>
                <w:sz w:val="32"/>
                <w:szCs w:val="32"/>
              </w:rPr>
              <w:t>省</w:t>
            </w:r>
            <w:r>
              <w:rPr>
                <w:rFonts w:eastAsia="仿宋_GB2312" w:hint="eastAsia"/>
                <w:sz w:val="32"/>
                <w:szCs w:val="32"/>
              </w:rPr>
              <w:t>师范</w:t>
            </w:r>
            <w:r>
              <w:rPr>
                <w:rFonts w:eastAsia="仿宋_GB2312"/>
                <w:sz w:val="32"/>
                <w:szCs w:val="32"/>
              </w:rPr>
              <w:t>大学</w:t>
            </w:r>
          </w:p>
        </w:tc>
        <w:tc>
          <w:tcPr>
            <w:tcW w:w="1600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查</w:t>
            </w:r>
            <w:r>
              <w:rPr>
                <w:rFonts w:eastAsia="仿宋_GB2312"/>
                <w:sz w:val="32"/>
                <w:szCs w:val="32"/>
              </w:rPr>
              <w:t>轩</w:t>
            </w:r>
          </w:p>
        </w:tc>
      </w:tr>
      <w:tr w:rsidR="005B3F55" w:rsidTr="00CC5628">
        <w:trPr>
          <w:trHeight w:val="988"/>
          <w:jc w:val="center"/>
        </w:trPr>
        <w:tc>
          <w:tcPr>
            <w:tcW w:w="1106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5571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中国科学院水利部成都山地灾害与环境研究所</w:t>
            </w:r>
          </w:p>
        </w:tc>
        <w:tc>
          <w:tcPr>
            <w:tcW w:w="1600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文</w:t>
            </w:r>
            <w:r>
              <w:rPr>
                <w:rFonts w:eastAsia="仿宋_GB2312"/>
                <w:sz w:val="32"/>
                <w:szCs w:val="32"/>
              </w:rPr>
              <w:t>安邦</w:t>
            </w:r>
          </w:p>
        </w:tc>
      </w:tr>
      <w:tr w:rsidR="005B3F55">
        <w:trPr>
          <w:jc w:val="center"/>
        </w:trPr>
        <w:tc>
          <w:tcPr>
            <w:tcW w:w="1106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5571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西</w:t>
            </w:r>
            <w:r>
              <w:rPr>
                <w:rFonts w:eastAsia="仿宋_GB2312"/>
                <w:sz w:val="32"/>
                <w:szCs w:val="32"/>
              </w:rPr>
              <w:t>南大学</w:t>
            </w:r>
          </w:p>
        </w:tc>
        <w:tc>
          <w:tcPr>
            <w:tcW w:w="1600" w:type="dxa"/>
            <w:vAlign w:val="center"/>
          </w:tcPr>
          <w:p w:rsidR="005B3F55" w:rsidRDefault="00C914C1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何</w:t>
            </w:r>
            <w:r>
              <w:rPr>
                <w:rFonts w:eastAsia="仿宋_GB2312"/>
                <w:sz w:val="32"/>
                <w:szCs w:val="32"/>
              </w:rPr>
              <w:t>丙辉</w:t>
            </w:r>
          </w:p>
        </w:tc>
      </w:tr>
      <w:tr w:rsidR="00556698">
        <w:trPr>
          <w:jc w:val="center"/>
        </w:trPr>
        <w:tc>
          <w:tcPr>
            <w:tcW w:w="1106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5571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西</w:t>
            </w:r>
            <w:r>
              <w:rPr>
                <w:rFonts w:eastAsia="仿宋_GB2312"/>
                <w:sz w:val="32"/>
                <w:szCs w:val="32"/>
              </w:rPr>
              <w:t>南大学</w:t>
            </w:r>
          </w:p>
        </w:tc>
        <w:tc>
          <w:tcPr>
            <w:tcW w:w="1600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陈展鹏</w:t>
            </w:r>
          </w:p>
        </w:tc>
      </w:tr>
      <w:tr w:rsidR="00556698">
        <w:trPr>
          <w:trHeight w:val="598"/>
          <w:jc w:val="center"/>
        </w:trPr>
        <w:tc>
          <w:tcPr>
            <w:tcW w:w="1106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5571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桂</w:t>
            </w:r>
            <w:r>
              <w:rPr>
                <w:rFonts w:eastAsia="仿宋_GB2312"/>
                <w:sz w:val="32"/>
                <w:szCs w:val="32"/>
              </w:rPr>
              <w:t>林理</w:t>
            </w:r>
            <w:r>
              <w:rPr>
                <w:rFonts w:eastAsia="仿宋_GB2312" w:hint="eastAsia"/>
                <w:sz w:val="32"/>
                <w:szCs w:val="32"/>
              </w:rPr>
              <w:t>工</w:t>
            </w:r>
            <w:r>
              <w:rPr>
                <w:rFonts w:eastAsia="仿宋_GB2312"/>
                <w:sz w:val="32"/>
                <w:szCs w:val="32"/>
              </w:rPr>
              <w:t>大学</w:t>
            </w:r>
          </w:p>
        </w:tc>
        <w:tc>
          <w:tcPr>
            <w:tcW w:w="1600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</w:t>
            </w:r>
            <w:r>
              <w:rPr>
                <w:rFonts w:eastAsia="仿宋_GB2312"/>
                <w:sz w:val="32"/>
                <w:szCs w:val="32"/>
              </w:rPr>
              <w:t>勤</w:t>
            </w:r>
            <w:r>
              <w:rPr>
                <w:rFonts w:eastAsia="仿宋_GB2312" w:hint="eastAsia"/>
                <w:sz w:val="32"/>
                <w:szCs w:val="32"/>
              </w:rPr>
              <w:t>学</w:t>
            </w:r>
          </w:p>
        </w:tc>
      </w:tr>
      <w:tr w:rsidR="00556698">
        <w:trPr>
          <w:jc w:val="center"/>
        </w:trPr>
        <w:tc>
          <w:tcPr>
            <w:tcW w:w="1106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15</w:t>
            </w:r>
          </w:p>
        </w:tc>
        <w:tc>
          <w:tcPr>
            <w:tcW w:w="5571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中国科学院亚热带农业生态研究所</w:t>
            </w:r>
          </w:p>
        </w:tc>
        <w:tc>
          <w:tcPr>
            <w:tcW w:w="1600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陈洪松</w:t>
            </w:r>
          </w:p>
        </w:tc>
      </w:tr>
      <w:tr w:rsidR="00556698">
        <w:trPr>
          <w:jc w:val="center"/>
        </w:trPr>
        <w:tc>
          <w:tcPr>
            <w:tcW w:w="1106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16</w:t>
            </w:r>
          </w:p>
        </w:tc>
        <w:tc>
          <w:tcPr>
            <w:tcW w:w="5571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江西</w:t>
            </w:r>
            <w:r>
              <w:rPr>
                <w:rFonts w:eastAsia="仿宋_GB2312"/>
                <w:sz w:val="32"/>
                <w:szCs w:val="32"/>
              </w:rPr>
              <w:t>农业大学</w:t>
            </w:r>
          </w:p>
        </w:tc>
        <w:tc>
          <w:tcPr>
            <w:tcW w:w="1600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</w:t>
            </w:r>
            <w:r>
              <w:rPr>
                <w:rFonts w:eastAsia="仿宋_GB2312"/>
                <w:sz w:val="32"/>
                <w:szCs w:val="32"/>
              </w:rPr>
              <w:t>士余</w:t>
            </w:r>
          </w:p>
        </w:tc>
      </w:tr>
      <w:tr w:rsidR="00556698">
        <w:trPr>
          <w:jc w:val="center"/>
        </w:trPr>
        <w:tc>
          <w:tcPr>
            <w:tcW w:w="1106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17</w:t>
            </w:r>
          </w:p>
        </w:tc>
        <w:tc>
          <w:tcPr>
            <w:tcW w:w="5571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南昌</w:t>
            </w:r>
            <w:r>
              <w:rPr>
                <w:rFonts w:eastAsia="仿宋_GB2312"/>
                <w:sz w:val="32"/>
                <w:szCs w:val="32"/>
              </w:rPr>
              <w:t>工程学院</w:t>
            </w:r>
          </w:p>
        </w:tc>
        <w:tc>
          <w:tcPr>
            <w:tcW w:w="1600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李</w:t>
            </w:r>
            <w:r w:rsidR="003650E4"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凤</w:t>
            </w:r>
          </w:p>
        </w:tc>
      </w:tr>
      <w:tr w:rsidR="00556698">
        <w:trPr>
          <w:jc w:val="center"/>
        </w:trPr>
        <w:tc>
          <w:tcPr>
            <w:tcW w:w="1106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 w:rsidR="00CC5628"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5571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南京林业大学</w:t>
            </w:r>
          </w:p>
        </w:tc>
        <w:tc>
          <w:tcPr>
            <w:tcW w:w="1600" w:type="dxa"/>
            <w:vAlign w:val="center"/>
          </w:tcPr>
          <w:p w:rsidR="00556698" w:rsidRDefault="00556698" w:rsidP="0055669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张金池</w:t>
            </w:r>
          </w:p>
        </w:tc>
      </w:tr>
      <w:tr w:rsidR="00CC5628" w:rsidTr="008D759A">
        <w:trPr>
          <w:jc w:val="center"/>
        </w:trPr>
        <w:tc>
          <w:tcPr>
            <w:tcW w:w="1106" w:type="dxa"/>
            <w:vAlign w:val="center"/>
          </w:tcPr>
          <w:p w:rsidR="00CC5628" w:rsidRDefault="00CC5628" w:rsidP="00CC562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19</w:t>
            </w:r>
          </w:p>
        </w:tc>
        <w:tc>
          <w:tcPr>
            <w:tcW w:w="5571" w:type="dxa"/>
            <w:vAlign w:val="center"/>
          </w:tcPr>
          <w:p w:rsidR="00CC5628" w:rsidRDefault="00CC5628" w:rsidP="00CC562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武汉大学</w:t>
            </w:r>
          </w:p>
        </w:tc>
        <w:tc>
          <w:tcPr>
            <w:tcW w:w="1600" w:type="dxa"/>
            <w:vAlign w:val="center"/>
          </w:tcPr>
          <w:p w:rsidR="00CC5628" w:rsidRDefault="00CC5628" w:rsidP="00CC562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张艳军</w:t>
            </w:r>
          </w:p>
        </w:tc>
      </w:tr>
      <w:tr w:rsidR="00CC5628">
        <w:trPr>
          <w:jc w:val="center"/>
        </w:trPr>
        <w:tc>
          <w:tcPr>
            <w:tcW w:w="1106" w:type="dxa"/>
          </w:tcPr>
          <w:p w:rsidR="00CC5628" w:rsidRDefault="00CC5628" w:rsidP="00CC562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</w:p>
        </w:tc>
        <w:tc>
          <w:tcPr>
            <w:tcW w:w="5571" w:type="dxa"/>
            <w:vAlign w:val="center"/>
          </w:tcPr>
          <w:p w:rsidR="00CC5628" w:rsidRDefault="00CC5628" w:rsidP="00CC562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北京师范大学</w:t>
            </w:r>
          </w:p>
        </w:tc>
        <w:tc>
          <w:tcPr>
            <w:tcW w:w="1600" w:type="dxa"/>
            <w:vAlign w:val="center"/>
          </w:tcPr>
          <w:p w:rsidR="00CC5628" w:rsidRDefault="00CC5628" w:rsidP="00CC562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刘宝元</w:t>
            </w:r>
          </w:p>
        </w:tc>
      </w:tr>
      <w:tr w:rsidR="00CC5628">
        <w:trPr>
          <w:jc w:val="center"/>
        </w:trPr>
        <w:tc>
          <w:tcPr>
            <w:tcW w:w="1106" w:type="dxa"/>
          </w:tcPr>
          <w:p w:rsidR="00CC5628" w:rsidRDefault="00CC5628" w:rsidP="00CC562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21</w:t>
            </w:r>
          </w:p>
        </w:tc>
        <w:tc>
          <w:tcPr>
            <w:tcW w:w="5571" w:type="dxa"/>
            <w:vAlign w:val="center"/>
          </w:tcPr>
          <w:p w:rsidR="00CC5628" w:rsidRDefault="00CC5628" w:rsidP="00CC562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西安理工大学</w:t>
            </w:r>
          </w:p>
        </w:tc>
        <w:tc>
          <w:tcPr>
            <w:tcW w:w="1600" w:type="dxa"/>
            <w:vAlign w:val="center"/>
          </w:tcPr>
          <w:p w:rsidR="00CC5628" w:rsidRDefault="00CC5628" w:rsidP="00CC562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李占斌</w:t>
            </w:r>
          </w:p>
        </w:tc>
      </w:tr>
      <w:tr w:rsidR="00CC5628">
        <w:trPr>
          <w:jc w:val="center"/>
        </w:trPr>
        <w:tc>
          <w:tcPr>
            <w:tcW w:w="1106" w:type="dxa"/>
          </w:tcPr>
          <w:p w:rsidR="00CC5628" w:rsidRDefault="00CC5628" w:rsidP="00CC562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22</w:t>
            </w:r>
          </w:p>
        </w:tc>
        <w:tc>
          <w:tcPr>
            <w:tcW w:w="5571" w:type="dxa"/>
            <w:vAlign w:val="center"/>
          </w:tcPr>
          <w:p w:rsidR="00CC5628" w:rsidRDefault="00CC5628" w:rsidP="00CC562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中国农业大学</w:t>
            </w:r>
          </w:p>
        </w:tc>
        <w:tc>
          <w:tcPr>
            <w:tcW w:w="1600" w:type="dxa"/>
            <w:vAlign w:val="center"/>
          </w:tcPr>
          <w:p w:rsidR="00CC5628" w:rsidRDefault="00CC5628" w:rsidP="00CC562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雷廷武</w:t>
            </w:r>
            <w:bookmarkStart w:id="0" w:name="_GoBack"/>
            <w:bookmarkEnd w:id="0"/>
          </w:p>
        </w:tc>
      </w:tr>
    </w:tbl>
    <w:p w:rsidR="005B3F55" w:rsidRDefault="005B3F55" w:rsidP="00CC5628">
      <w:pPr>
        <w:rPr>
          <w:rFonts w:ascii="仿宋_GB2312" w:eastAsia="仿宋_GB2312" w:hAnsi="宋体" w:hint="eastAsia"/>
          <w:b/>
          <w:bCs/>
          <w:sz w:val="32"/>
          <w:szCs w:val="32"/>
        </w:rPr>
      </w:pPr>
    </w:p>
    <w:sectPr w:rsidR="005B3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E9" w:rsidRDefault="00EB46E9" w:rsidP="00DD0C8B">
      <w:r>
        <w:separator/>
      </w:r>
    </w:p>
  </w:endnote>
  <w:endnote w:type="continuationSeparator" w:id="0">
    <w:p w:rsidR="00EB46E9" w:rsidRDefault="00EB46E9" w:rsidP="00DD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E9" w:rsidRDefault="00EB46E9" w:rsidP="00DD0C8B">
      <w:r>
        <w:separator/>
      </w:r>
    </w:p>
  </w:footnote>
  <w:footnote w:type="continuationSeparator" w:id="0">
    <w:p w:rsidR="00EB46E9" w:rsidRDefault="00EB46E9" w:rsidP="00DD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A5D7D"/>
    <w:rsid w:val="000433DE"/>
    <w:rsid w:val="00056D03"/>
    <w:rsid w:val="00095032"/>
    <w:rsid w:val="001160FE"/>
    <w:rsid w:val="00171ADE"/>
    <w:rsid w:val="00226153"/>
    <w:rsid w:val="00283043"/>
    <w:rsid w:val="00300906"/>
    <w:rsid w:val="003017FE"/>
    <w:rsid w:val="003479B3"/>
    <w:rsid w:val="003650E4"/>
    <w:rsid w:val="00386CCC"/>
    <w:rsid w:val="003E7C66"/>
    <w:rsid w:val="004261D5"/>
    <w:rsid w:val="004322DF"/>
    <w:rsid w:val="004B3C35"/>
    <w:rsid w:val="004B45E0"/>
    <w:rsid w:val="004C3691"/>
    <w:rsid w:val="004F49A8"/>
    <w:rsid w:val="0053776A"/>
    <w:rsid w:val="00556698"/>
    <w:rsid w:val="005B3F55"/>
    <w:rsid w:val="005B7566"/>
    <w:rsid w:val="005C4771"/>
    <w:rsid w:val="00644BDC"/>
    <w:rsid w:val="006A4E94"/>
    <w:rsid w:val="006C2BFE"/>
    <w:rsid w:val="00716178"/>
    <w:rsid w:val="00722CD2"/>
    <w:rsid w:val="00741A42"/>
    <w:rsid w:val="007429C3"/>
    <w:rsid w:val="00755B86"/>
    <w:rsid w:val="007D0724"/>
    <w:rsid w:val="00803C8F"/>
    <w:rsid w:val="00825445"/>
    <w:rsid w:val="008267D9"/>
    <w:rsid w:val="00847CB8"/>
    <w:rsid w:val="00851F07"/>
    <w:rsid w:val="00884A43"/>
    <w:rsid w:val="008933E1"/>
    <w:rsid w:val="008C2229"/>
    <w:rsid w:val="008F7842"/>
    <w:rsid w:val="009263B4"/>
    <w:rsid w:val="009B5567"/>
    <w:rsid w:val="009F102E"/>
    <w:rsid w:val="009F2578"/>
    <w:rsid w:val="00A4488A"/>
    <w:rsid w:val="00A45EC1"/>
    <w:rsid w:val="00A76FDB"/>
    <w:rsid w:val="00A775BB"/>
    <w:rsid w:val="00A936F3"/>
    <w:rsid w:val="00AB1F4C"/>
    <w:rsid w:val="00AD19B4"/>
    <w:rsid w:val="00AD4773"/>
    <w:rsid w:val="00B04183"/>
    <w:rsid w:val="00B044C9"/>
    <w:rsid w:val="00B548B4"/>
    <w:rsid w:val="00B86139"/>
    <w:rsid w:val="00BD16AB"/>
    <w:rsid w:val="00C726C8"/>
    <w:rsid w:val="00C914C1"/>
    <w:rsid w:val="00C97F5A"/>
    <w:rsid w:val="00CC5628"/>
    <w:rsid w:val="00CD63C0"/>
    <w:rsid w:val="00D00F7E"/>
    <w:rsid w:val="00D30AE2"/>
    <w:rsid w:val="00D33F83"/>
    <w:rsid w:val="00D47007"/>
    <w:rsid w:val="00DA314D"/>
    <w:rsid w:val="00DD0C8B"/>
    <w:rsid w:val="00DF2768"/>
    <w:rsid w:val="00E04179"/>
    <w:rsid w:val="00E10C9B"/>
    <w:rsid w:val="00E263C5"/>
    <w:rsid w:val="00E26819"/>
    <w:rsid w:val="00E61985"/>
    <w:rsid w:val="00E647DB"/>
    <w:rsid w:val="00E9248F"/>
    <w:rsid w:val="00EB46E9"/>
    <w:rsid w:val="00EC1C72"/>
    <w:rsid w:val="00EE0501"/>
    <w:rsid w:val="00F91C9D"/>
    <w:rsid w:val="00FE75F3"/>
    <w:rsid w:val="0121372E"/>
    <w:rsid w:val="018C4B1F"/>
    <w:rsid w:val="020A5370"/>
    <w:rsid w:val="026267C8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E3A5CBE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BF3F9B"/>
    <w:rsid w:val="15D766AF"/>
    <w:rsid w:val="15FC433D"/>
    <w:rsid w:val="178829F5"/>
    <w:rsid w:val="18214665"/>
    <w:rsid w:val="18B37F91"/>
    <w:rsid w:val="19483DBA"/>
    <w:rsid w:val="195146DA"/>
    <w:rsid w:val="1987626A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5A2F23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6963DD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54568A0"/>
    <w:rsid w:val="66020D6A"/>
    <w:rsid w:val="66761F66"/>
    <w:rsid w:val="66E44588"/>
    <w:rsid w:val="66F629DA"/>
    <w:rsid w:val="677C77D9"/>
    <w:rsid w:val="68794CF9"/>
    <w:rsid w:val="68825B61"/>
    <w:rsid w:val="694F1BBF"/>
    <w:rsid w:val="69F321EE"/>
    <w:rsid w:val="6A866514"/>
    <w:rsid w:val="6AAB5300"/>
    <w:rsid w:val="6CC07500"/>
    <w:rsid w:val="6CEC39DB"/>
    <w:rsid w:val="6D361089"/>
    <w:rsid w:val="6F1E0711"/>
    <w:rsid w:val="6FEB658C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9F903DD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22BE51"/>
  <w15:docId w15:val="{CB089A46-7AF5-4AA4-A2BF-230EEFBD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E10C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qFormat/>
    <w:pPr>
      <w:ind w:firstLineChars="100" w:firstLine="42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hAnsi="Times New Roman"/>
      <w:kern w:val="2"/>
      <w:sz w:val="18"/>
      <w:szCs w:val="18"/>
    </w:rPr>
  </w:style>
  <w:style w:type="character" w:customStyle="1" w:styleId="30">
    <w:name w:val="标题 3 字符"/>
    <w:basedOn w:val="a0"/>
    <w:link w:val="3"/>
    <w:semiHidden/>
    <w:rsid w:val="00E10C9B"/>
    <w:rPr>
      <w:rFonts w:ascii="Times New Roman" w:hAnsi="Times New Roman"/>
      <w:b/>
      <w:bCs/>
      <w:kern w:val="2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E10C9B"/>
    <w:rPr>
      <w:color w:val="0000FF"/>
      <w:u w:val="single"/>
    </w:rPr>
  </w:style>
  <w:style w:type="character" w:styleId="ab">
    <w:name w:val="Emphasis"/>
    <w:basedOn w:val="a0"/>
    <w:uiPriority w:val="20"/>
    <w:qFormat/>
    <w:rsid w:val="00E10C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m=bZbvU61RHl8KwNPCOADqzqMy1P%2BcDRtkMI8ZPevTu0TIqt00wSvZcf2ALzcRtMQWob3y92scU%2FVC14nr1fmt3tTW1o6LHhAy2ZR0oY4GCCepkbhwM9rbwavHyHRDWz0wSZhLpQU1f%2FhuwB5AHH57zvv5B%2BLDTeifC4h6Q73Osb0LfZh33%2Fg1%2Bhg7YRjfI%2BY2pOTDTLuxywUQ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183</Words>
  <Characters>1047</Characters>
  <Application>Microsoft Office Word</Application>
  <DocSecurity>0</DocSecurity>
  <Lines>8</Lines>
  <Paragraphs>2</Paragraphs>
  <ScaleCrop>false</ScaleCrop>
  <Company>Hydro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76</cp:revision>
  <cp:lastPrinted>2021-09-15T01:51:00Z</cp:lastPrinted>
  <dcterms:created xsi:type="dcterms:W3CDTF">2021-11-02T06:14:00Z</dcterms:created>
  <dcterms:modified xsi:type="dcterms:W3CDTF">2021-11-09T08:50:00Z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38E685FA77874FDE8DBEF00402D2C034</vt:lpwstr>
  </property>
</Properties>
</file>