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118A76" w14:textId="12B36DFE" w:rsidR="00662659" w:rsidRPr="0013310C" w:rsidRDefault="00E961FD" w:rsidP="00986498">
      <w:pPr>
        <w:jc w:val="center"/>
        <w:rPr>
          <w:rFonts w:ascii="Times New Roman" w:eastAsia="宋体" w:hAnsi="Times New Roman" w:cs="Times New Roman"/>
          <w:b/>
          <w:sz w:val="30"/>
          <w:szCs w:val="30"/>
        </w:rPr>
      </w:pPr>
      <w:r w:rsidRPr="0013310C">
        <w:rPr>
          <w:rFonts w:ascii="Times New Roman" w:eastAsia="宋体" w:hAnsi="Times New Roman" w:cs="Times New Roman"/>
          <w:b/>
          <w:sz w:val="30"/>
          <w:szCs w:val="30"/>
        </w:rPr>
        <w:t>地下水</w:t>
      </w:r>
      <w:r w:rsidR="00F16296" w:rsidRPr="0013310C">
        <w:rPr>
          <w:rFonts w:ascii="Times New Roman" w:eastAsia="宋体" w:hAnsi="Times New Roman" w:cs="Times New Roman"/>
          <w:b/>
          <w:sz w:val="30"/>
          <w:szCs w:val="30"/>
        </w:rPr>
        <w:t>-</w:t>
      </w:r>
      <w:r w:rsidRPr="0013310C">
        <w:rPr>
          <w:rFonts w:ascii="Times New Roman" w:eastAsia="宋体" w:hAnsi="Times New Roman" w:cs="Times New Roman"/>
          <w:b/>
          <w:sz w:val="30"/>
          <w:szCs w:val="30"/>
        </w:rPr>
        <w:t>地面沉降模拟</w:t>
      </w:r>
      <w:r w:rsidR="00986498" w:rsidRPr="0013310C">
        <w:rPr>
          <w:rFonts w:ascii="Times New Roman" w:eastAsia="宋体" w:hAnsi="Times New Roman" w:cs="Times New Roman"/>
          <w:b/>
          <w:sz w:val="30"/>
          <w:szCs w:val="30"/>
        </w:rPr>
        <w:t>试题</w:t>
      </w:r>
    </w:p>
    <w:p w14:paraId="34F9A58A" w14:textId="77777777" w:rsidR="00986498" w:rsidRPr="0013310C" w:rsidRDefault="00986498" w:rsidP="00986498">
      <w:pPr>
        <w:rPr>
          <w:rFonts w:ascii="Times New Roman" w:eastAsia="宋体" w:hAnsi="Times New Roman" w:cs="Times New Roman"/>
          <w:b/>
          <w:sz w:val="30"/>
          <w:szCs w:val="30"/>
        </w:rPr>
      </w:pPr>
      <w:r w:rsidRPr="0013310C">
        <w:rPr>
          <w:rFonts w:ascii="Times New Roman" w:eastAsia="宋体" w:hAnsi="Times New Roman" w:cs="Times New Roman"/>
          <w:b/>
          <w:sz w:val="30"/>
          <w:szCs w:val="30"/>
        </w:rPr>
        <w:t>一</w:t>
      </w:r>
      <w:r w:rsidRPr="0013310C">
        <w:rPr>
          <w:rFonts w:ascii="Times New Roman" w:eastAsia="宋体" w:hAnsi="Times New Roman" w:cs="Times New Roman"/>
          <w:b/>
          <w:sz w:val="30"/>
          <w:szCs w:val="30"/>
        </w:rPr>
        <w:t xml:space="preserve"> </w:t>
      </w:r>
      <w:r w:rsidRPr="0013310C">
        <w:rPr>
          <w:rFonts w:ascii="Times New Roman" w:eastAsia="宋体" w:hAnsi="Times New Roman" w:cs="Times New Roman"/>
          <w:b/>
          <w:sz w:val="30"/>
          <w:szCs w:val="30"/>
        </w:rPr>
        <w:t>问题描述</w:t>
      </w:r>
    </w:p>
    <w:p w14:paraId="6A4C6BBD" w14:textId="4A711773" w:rsidR="000D7294" w:rsidRPr="0013310C" w:rsidRDefault="008F39D4" w:rsidP="000D7294">
      <w:pPr>
        <w:ind w:firstLineChars="200" w:firstLine="60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衡水</w:t>
      </w:r>
      <w:r w:rsidR="00322B72" w:rsidRPr="0013310C">
        <w:rPr>
          <w:rFonts w:ascii="Times New Roman" w:eastAsia="宋体" w:hAnsi="Times New Roman" w:cs="Times New Roman"/>
          <w:sz w:val="30"/>
          <w:szCs w:val="30"/>
        </w:rPr>
        <w:t>市</w:t>
      </w:r>
      <w:r w:rsidRPr="0013310C">
        <w:rPr>
          <w:rFonts w:ascii="Times New Roman" w:eastAsia="宋体" w:hAnsi="Times New Roman" w:cs="Times New Roman"/>
          <w:sz w:val="30"/>
          <w:szCs w:val="30"/>
        </w:rPr>
        <w:t>位于华北平原的中部</w:t>
      </w:r>
      <w:r w:rsidR="00322B72" w:rsidRPr="0013310C">
        <w:rPr>
          <w:rFonts w:ascii="Times New Roman" w:eastAsia="宋体" w:hAnsi="Times New Roman" w:cs="Times New Roman"/>
          <w:sz w:val="30"/>
          <w:szCs w:val="30"/>
        </w:rPr>
        <w:t>地区</w:t>
      </w:r>
      <w:r w:rsidRPr="0013310C">
        <w:rPr>
          <w:rFonts w:ascii="Times New Roman" w:eastAsia="宋体" w:hAnsi="Times New Roman" w:cs="Times New Roman"/>
          <w:sz w:val="30"/>
          <w:szCs w:val="30"/>
        </w:rPr>
        <w:t>，</w:t>
      </w:r>
      <w:r w:rsidR="003F05A0" w:rsidRPr="0013310C">
        <w:rPr>
          <w:rFonts w:ascii="Times New Roman" w:eastAsia="宋体" w:hAnsi="Times New Roman" w:cs="Times New Roman"/>
          <w:sz w:val="30"/>
          <w:szCs w:val="30"/>
        </w:rPr>
        <w:t>地面沉降</w:t>
      </w:r>
      <w:r w:rsidR="00322B72" w:rsidRPr="0013310C">
        <w:rPr>
          <w:rFonts w:ascii="Times New Roman" w:eastAsia="宋体" w:hAnsi="Times New Roman" w:cs="Times New Roman"/>
          <w:sz w:val="30"/>
          <w:szCs w:val="30"/>
        </w:rPr>
        <w:t>问题</w:t>
      </w:r>
      <w:r w:rsidR="003F05A0" w:rsidRPr="0013310C">
        <w:rPr>
          <w:rFonts w:ascii="Times New Roman" w:eastAsia="宋体" w:hAnsi="Times New Roman" w:cs="Times New Roman"/>
          <w:sz w:val="30"/>
          <w:szCs w:val="30"/>
        </w:rPr>
        <w:t>存在已久</w:t>
      </w:r>
      <w:r w:rsidRPr="0013310C">
        <w:rPr>
          <w:rFonts w:ascii="Times New Roman" w:eastAsia="宋体" w:hAnsi="Times New Roman" w:cs="Times New Roman"/>
          <w:sz w:val="30"/>
          <w:szCs w:val="30"/>
        </w:rPr>
        <w:t>，</w:t>
      </w:r>
      <w:r w:rsidR="00D2172E" w:rsidRPr="0013310C">
        <w:rPr>
          <w:rFonts w:ascii="Times New Roman" w:eastAsia="宋体" w:hAnsi="Times New Roman" w:cs="Times New Roman"/>
          <w:sz w:val="30"/>
          <w:szCs w:val="30"/>
        </w:rPr>
        <w:t>研究</w:t>
      </w:r>
      <w:r w:rsidR="00CB511C" w:rsidRPr="0013310C">
        <w:rPr>
          <w:rFonts w:ascii="Times New Roman" w:eastAsia="宋体" w:hAnsi="Times New Roman" w:cs="Times New Roman"/>
          <w:sz w:val="30"/>
          <w:szCs w:val="30"/>
        </w:rPr>
        <w:t>地下水</w:t>
      </w:r>
      <w:r w:rsidR="00D2172E" w:rsidRPr="0013310C">
        <w:rPr>
          <w:rFonts w:ascii="Times New Roman" w:eastAsia="宋体" w:hAnsi="Times New Roman" w:cs="Times New Roman"/>
          <w:sz w:val="30"/>
          <w:szCs w:val="30"/>
        </w:rPr>
        <w:t>压采</w:t>
      </w:r>
      <w:r w:rsidR="004C7A02" w:rsidRPr="0013310C">
        <w:rPr>
          <w:rFonts w:ascii="Times New Roman" w:eastAsia="宋体" w:hAnsi="Times New Roman" w:cs="Times New Roman"/>
          <w:sz w:val="30"/>
          <w:szCs w:val="30"/>
        </w:rPr>
        <w:t>以及</w:t>
      </w:r>
      <w:r w:rsidR="00D2172E" w:rsidRPr="0013310C">
        <w:rPr>
          <w:rFonts w:ascii="Times New Roman" w:eastAsia="宋体" w:hAnsi="Times New Roman" w:cs="Times New Roman"/>
          <w:sz w:val="30"/>
          <w:szCs w:val="30"/>
        </w:rPr>
        <w:t>地下水回灌对地面沉降发育的影响</w:t>
      </w:r>
      <w:r w:rsidR="000D7294" w:rsidRPr="0013310C">
        <w:rPr>
          <w:rFonts w:ascii="Times New Roman" w:eastAsia="宋体" w:hAnsi="Times New Roman" w:cs="Times New Roman"/>
          <w:sz w:val="30"/>
          <w:szCs w:val="30"/>
        </w:rPr>
        <w:t>对水资源合理开发利用以及沉降防控</w:t>
      </w:r>
      <w:r w:rsidR="003A6401" w:rsidRPr="0013310C">
        <w:rPr>
          <w:rFonts w:ascii="Times New Roman" w:eastAsia="宋体" w:hAnsi="Times New Roman" w:cs="Times New Roman"/>
          <w:sz w:val="30"/>
          <w:szCs w:val="30"/>
        </w:rPr>
        <w:t>具有重要意义。</w:t>
      </w:r>
    </w:p>
    <w:p w14:paraId="55F2A07F" w14:textId="20E5DCB1" w:rsidR="003A6401" w:rsidRPr="0013310C" w:rsidRDefault="003A6401" w:rsidP="00986498">
      <w:pPr>
        <w:ind w:firstLineChars="200" w:firstLine="60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本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试题</w:t>
      </w:r>
      <w:r w:rsidRPr="0013310C">
        <w:rPr>
          <w:rFonts w:ascii="Times New Roman" w:eastAsia="宋体" w:hAnsi="Times New Roman" w:cs="Times New Roman"/>
          <w:sz w:val="30"/>
          <w:szCs w:val="30"/>
        </w:rPr>
        <w:t>模拟期</w:t>
      </w:r>
      <w:r w:rsidR="00E62BE4" w:rsidRPr="0013310C">
        <w:rPr>
          <w:rFonts w:ascii="Times New Roman" w:eastAsia="宋体" w:hAnsi="Times New Roman" w:cs="Times New Roman"/>
          <w:sz w:val="30"/>
          <w:szCs w:val="30"/>
        </w:rPr>
        <w:t>分为两个阶段，第一阶段</w:t>
      </w:r>
      <w:r w:rsidRPr="0013310C">
        <w:rPr>
          <w:rFonts w:ascii="Times New Roman" w:eastAsia="宋体" w:hAnsi="Times New Roman" w:cs="Times New Roman"/>
          <w:sz w:val="30"/>
          <w:szCs w:val="30"/>
        </w:rPr>
        <w:t>为</w:t>
      </w:r>
      <w:r w:rsidRPr="0013310C">
        <w:rPr>
          <w:rFonts w:ascii="Times New Roman" w:eastAsia="宋体" w:hAnsi="Times New Roman" w:cs="Times New Roman"/>
          <w:sz w:val="30"/>
          <w:szCs w:val="30"/>
        </w:rPr>
        <w:t>20</w:t>
      </w:r>
      <w:r w:rsidR="00F8361D" w:rsidRPr="0013310C">
        <w:rPr>
          <w:rFonts w:ascii="Times New Roman" w:eastAsia="宋体" w:hAnsi="Times New Roman" w:cs="Times New Roman"/>
          <w:sz w:val="30"/>
          <w:szCs w:val="30"/>
        </w:rPr>
        <w:t>18</w:t>
      </w:r>
      <w:r w:rsidRPr="0013310C">
        <w:rPr>
          <w:rFonts w:ascii="Times New Roman" w:eastAsia="宋体" w:hAnsi="Times New Roman" w:cs="Times New Roman"/>
          <w:sz w:val="30"/>
          <w:szCs w:val="30"/>
        </w:rPr>
        <w:t>年</w:t>
      </w:r>
      <w:r w:rsidRPr="0013310C">
        <w:rPr>
          <w:rFonts w:ascii="Times New Roman" w:eastAsia="宋体" w:hAnsi="Times New Roman" w:cs="Times New Roman"/>
          <w:sz w:val="30"/>
          <w:szCs w:val="30"/>
        </w:rPr>
        <w:t>1</w:t>
      </w:r>
      <w:r w:rsidRPr="0013310C">
        <w:rPr>
          <w:rFonts w:ascii="Times New Roman" w:eastAsia="宋体" w:hAnsi="Times New Roman" w:cs="Times New Roman"/>
          <w:sz w:val="30"/>
          <w:szCs w:val="30"/>
        </w:rPr>
        <w:t>月至</w:t>
      </w:r>
      <w:r w:rsidRPr="0013310C">
        <w:rPr>
          <w:rFonts w:ascii="Times New Roman" w:eastAsia="宋体" w:hAnsi="Times New Roman" w:cs="Times New Roman"/>
          <w:sz w:val="30"/>
          <w:szCs w:val="30"/>
        </w:rPr>
        <w:t>20</w:t>
      </w:r>
      <w:r w:rsidR="00E62BE4" w:rsidRPr="0013310C">
        <w:rPr>
          <w:rFonts w:ascii="Times New Roman" w:eastAsia="宋体" w:hAnsi="Times New Roman" w:cs="Times New Roman"/>
          <w:sz w:val="30"/>
          <w:szCs w:val="30"/>
        </w:rPr>
        <w:t>22</w:t>
      </w:r>
      <w:r w:rsidRPr="0013310C">
        <w:rPr>
          <w:rFonts w:ascii="Times New Roman" w:eastAsia="宋体" w:hAnsi="Times New Roman" w:cs="Times New Roman"/>
          <w:sz w:val="30"/>
          <w:szCs w:val="30"/>
        </w:rPr>
        <w:t>年</w:t>
      </w:r>
      <w:r w:rsidRPr="0013310C">
        <w:rPr>
          <w:rFonts w:ascii="Times New Roman" w:eastAsia="宋体" w:hAnsi="Times New Roman" w:cs="Times New Roman"/>
          <w:sz w:val="30"/>
          <w:szCs w:val="30"/>
        </w:rPr>
        <w:t>12</w:t>
      </w:r>
      <w:r w:rsidRPr="0013310C">
        <w:rPr>
          <w:rFonts w:ascii="Times New Roman" w:eastAsia="宋体" w:hAnsi="Times New Roman" w:cs="Times New Roman"/>
          <w:sz w:val="30"/>
          <w:szCs w:val="30"/>
        </w:rPr>
        <w:t>月，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该阶段</w:t>
      </w:r>
      <w:r w:rsidR="007C6017" w:rsidRPr="0013310C">
        <w:rPr>
          <w:rFonts w:ascii="Times New Roman" w:eastAsia="宋体" w:hAnsi="Times New Roman" w:cs="Times New Roman"/>
          <w:sz w:val="30"/>
          <w:szCs w:val="30"/>
        </w:rPr>
        <w:t>地下水处于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常规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开采条件</w:t>
      </w:r>
      <w:r w:rsidR="007C6017" w:rsidRPr="0013310C">
        <w:rPr>
          <w:rFonts w:ascii="Times New Roman" w:eastAsia="宋体" w:hAnsi="Times New Roman" w:cs="Times New Roman"/>
          <w:sz w:val="30"/>
          <w:szCs w:val="30"/>
        </w:rPr>
        <w:t>；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第二阶段为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2023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年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1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月至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2027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年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12</w:t>
      </w:r>
      <w:r w:rsidR="00E31AE6" w:rsidRPr="0013310C">
        <w:rPr>
          <w:rFonts w:ascii="Times New Roman" w:eastAsia="宋体" w:hAnsi="Times New Roman" w:cs="Times New Roman"/>
          <w:sz w:val="30"/>
          <w:szCs w:val="30"/>
        </w:rPr>
        <w:t>月，</w:t>
      </w:r>
      <w:r w:rsidR="007C6017" w:rsidRPr="0013310C">
        <w:rPr>
          <w:rFonts w:ascii="Times New Roman" w:eastAsia="宋体" w:hAnsi="Times New Roman" w:cs="Times New Roman"/>
          <w:sz w:val="30"/>
          <w:szCs w:val="30"/>
        </w:rPr>
        <w:t>该阶段减少了地下水开采总量，并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通过</w:t>
      </w:r>
      <w:r w:rsidR="007C6017" w:rsidRPr="0013310C">
        <w:rPr>
          <w:rFonts w:ascii="Times New Roman" w:eastAsia="宋体" w:hAnsi="Times New Roman" w:cs="Times New Roman"/>
          <w:sz w:val="30"/>
          <w:szCs w:val="30"/>
        </w:rPr>
        <w:t>部分井进行了回灌。</w:t>
      </w:r>
      <w:r w:rsidR="000C1BDC" w:rsidRPr="0013310C">
        <w:rPr>
          <w:rFonts w:ascii="Times New Roman" w:eastAsia="宋体" w:hAnsi="Times New Roman" w:cs="Times New Roman"/>
          <w:sz w:val="30"/>
          <w:szCs w:val="30"/>
        </w:rPr>
        <w:t>参赛者需在</w:t>
      </w:r>
      <w:r w:rsidR="002C2ACF" w:rsidRPr="0013310C">
        <w:rPr>
          <w:rFonts w:ascii="Times New Roman" w:eastAsia="宋体" w:hAnsi="Times New Roman" w:cs="Times New Roman"/>
          <w:sz w:val="30"/>
          <w:szCs w:val="30"/>
        </w:rPr>
        <w:t>给定</w:t>
      </w:r>
      <w:r w:rsidR="000C1BDC" w:rsidRPr="0013310C">
        <w:rPr>
          <w:rFonts w:ascii="Times New Roman" w:eastAsia="宋体" w:hAnsi="Times New Roman" w:cs="Times New Roman"/>
          <w:sz w:val="30"/>
          <w:szCs w:val="30"/>
        </w:rPr>
        <w:t>的开采条件下，</w:t>
      </w:r>
      <w:r w:rsidR="002C2ACF" w:rsidRPr="0013310C">
        <w:rPr>
          <w:rFonts w:ascii="Times New Roman" w:eastAsia="宋体" w:hAnsi="Times New Roman" w:cs="Times New Roman"/>
          <w:sz w:val="30"/>
          <w:szCs w:val="30"/>
        </w:rPr>
        <w:t>利用</w:t>
      </w:r>
      <w:r w:rsidR="000C1BDC" w:rsidRPr="0013310C">
        <w:rPr>
          <w:rFonts w:ascii="Times New Roman" w:eastAsia="宋体" w:hAnsi="Times New Roman" w:cs="Times New Roman"/>
          <w:sz w:val="30"/>
          <w:szCs w:val="30"/>
        </w:rPr>
        <w:t>提供的基础数据，先完成地下水模型的搭建和率定</w:t>
      </w:r>
      <w:r w:rsidR="002C2ACF" w:rsidRPr="0013310C">
        <w:rPr>
          <w:rFonts w:ascii="Times New Roman" w:eastAsia="宋体" w:hAnsi="Times New Roman" w:cs="Times New Roman"/>
          <w:sz w:val="30"/>
          <w:szCs w:val="30"/>
        </w:rPr>
        <w:t>工作</w:t>
      </w:r>
      <w:r w:rsidR="000C1BDC" w:rsidRPr="0013310C">
        <w:rPr>
          <w:rFonts w:ascii="Times New Roman" w:eastAsia="宋体" w:hAnsi="Times New Roman" w:cs="Times New Roman"/>
          <w:sz w:val="30"/>
          <w:szCs w:val="30"/>
        </w:rPr>
        <w:t>，</w:t>
      </w:r>
      <w:r w:rsidR="002C2ACF" w:rsidRPr="0013310C">
        <w:rPr>
          <w:rFonts w:ascii="Times New Roman" w:eastAsia="宋体" w:hAnsi="Times New Roman" w:cs="Times New Roman"/>
          <w:sz w:val="30"/>
          <w:szCs w:val="30"/>
        </w:rPr>
        <w:t>进而构建</w:t>
      </w:r>
      <w:r w:rsidR="000C1BDC" w:rsidRPr="0013310C">
        <w:rPr>
          <w:rFonts w:ascii="Times New Roman" w:eastAsia="宋体" w:hAnsi="Times New Roman" w:cs="Times New Roman"/>
          <w:sz w:val="30"/>
          <w:szCs w:val="30"/>
        </w:rPr>
        <w:t>地下水</w:t>
      </w:r>
      <w:r w:rsidR="000C1BDC" w:rsidRPr="0013310C">
        <w:rPr>
          <w:rFonts w:ascii="Times New Roman" w:eastAsia="宋体" w:hAnsi="Times New Roman" w:cs="Times New Roman"/>
          <w:sz w:val="30"/>
          <w:szCs w:val="30"/>
        </w:rPr>
        <w:t>-</w:t>
      </w:r>
      <w:r w:rsidR="000C1BDC" w:rsidRPr="0013310C">
        <w:rPr>
          <w:rFonts w:ascii="Times New Roman" w:eastAsia="宋体" w:hAnsi="Times New Roman" w:cs="Times New Roman"/>
          <w:sz w:val="30"/>
          <w:szCs w:val="30"/>
        </w:rPr>
        <w:t>地面沉降耦合模型，</w:t>
      </w:r>
      <w:r w:rsidR="00F14858" w:rsidRPr="0013310C">
        <w:rPr>
          <w:rFonts w:ascii="Times New Roman" w:eastAsia="宋体" w:hAnsi="Times New Roman" w:cs="Times New Roman"/>
          <w:sz w:val="30"/>
          <w:szCs w:val="30"/>
        </w:rPr>
        <w:t>探究典型观测点地下水位和地面沉降的动态变化过程（图</w:t>
      </w:r>
      <w:r w:rsidR="00F14858" w:rsidRPr="0013310C">
        <w:rPr>
          <w:rFonts w:ascii="Times New Roman" w:eastAsia="宋体" w:hAnsi="Times New Roman" w:cs="Times New Roman"/>
          <w:sz w:val="30"/>
          <w:szCs w:val="30"/>
        </w:rPr>
        <w:t>1</w:t>
      </w:r>
      <w:r w:rsidR="00F14858" w:rsidRPr="0013310C">
        <w:rPr>
          <w:rFonts w:ascii="Times New Roman" w:eastAsia="宋体" w:hAnsi="Times New Roman" w:cs="Times New Roman"/>
          <w:sz w:val="30"/>
          <w:szCs w:val="30"/>
        </w:rPr>
        <w:t>）。</w:t>
      </w:r>
    </w:p>
    <w:p w14:paraId="38085B25" w14:textId="0025DA8C" w:rsidR="0061640B" w:rsidRPr="0013310C" w:rsidRDefault="00CE2B90" w:rsidP="00C3677A">
      <w:pPr>
        <w:jc w:val="center"/>
        <w:rPr>
          <w:rFonts w:ascii="Times New Roman" w:eastAsia="宋体" w:hAnsi="Times New Roman" w:cs="Times New Roman"/>
          <w:b/>
          <w:sz w:val="30"/>
          <w:szCs w:val="30"/>
        </w:rPr>
      </w:pPr>
      <w:r>
        <w:rPr>
          <w:rFonts w:ascii="Times New Roman" w:eastAsia="宋体" w:hAnsi="Times New Roman" w:cs="Times New Roman"/>
          <w:b/>
          <w:noProof/>
          <w:sz w:val="30"/>
          <w:szCs w:val="30"/>
        </w:rPr>
        <w:drawing>
          <wp:inline distT="0" distB="0" distL="0" distR="0" wp14:anchorId="473DE7FA" wp14:editId="25AB2677">
            <wp:extent cx="2505590" cy="35433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研究区概况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564" cy="354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D7315" w14:textId="77777777" w:rsidR="000B4E14" w:rsidRPr="0013310C" w:rsidRDefault="000B4E14" w:rsidP="000B4E14">
      <w:pPr>
        <w:jc w:val="center"/>
        <w:rPr>
          <w:rFonts w:ascii="Times New Roman" w:eastAsia="宋体" w:hAnsi="Times New Roman" w:cs="Times New Roman"/>
          <w:color w:val="000000" w:themeColor="text1"/>
          <w:sz w:val="30"/>
          <w:szCs w:val="30"/>
        </w:rPr>
      </w:pPr>
      <w:r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图</w:t>
      </w:r>
      <w:r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 xml:space="preserve"> 1 </w:t>
      </w:r>
      <w:r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研究区概况</w:t>
      </w:r>
    </w:p>
    <w:p w14:paraId="3A54C1E6" w14:textId="77777777" w:rsidR="0061640B" w:rsidRPr="0013310C" w:rsidRDefault="0061640B" w:rsidP="0061640B">
      <w:pPr>
        <w:rPr>
          <w:rFonts w:ascii="Times New Roman" w:eastAsia="宋体" w:hAnsi="Times New Roman" w:cs="Times New Roman"/>
          <w:b/>
          <w:sz w:val="30"/>
          <w:szCs w:val="30"/>
        </w:rPr>
      </w:pPr>
      <w:r w:rsidRPr="0013310C">
        <w:rPr>
          <w:rFonts w:ascii="Times New Roman" w:eastAsia="宋体" w:hAnsi="Times New Roman" w:cs="Times New Roman"/>
          <w:b/>
          <w:sz w:val="30"/>
          <w:szCs w:val="30"/>
        </w:rPr>
        <w:lastRenderedPageBreak/>
        <w:t>二</w:t>
      </w:r>
      <w:r w:rsidRPr="0013310C">
        <w:rPr>
          <w:rFonts w:ascii="Times New Roman" w:eastAsia="宋体" w:hAnsi="Times New Roman" w:cs="Times New Roman"/>
          <w:b/>
          <w:sz w:val="30"/>
          <w:szCs w:val="30"/>
        </w:rPr>
        <w:t xml:space="preserve"> </w:t>
      </w:r>
      <w:r w:rsidRPr="0013310C">
        <w:rPr>
          <w:rFonts w:ascii="Times New Roman" w:eastAsia="宋体" w:hAnsi="Times New Roman" w:cs="Times New Roman"/>
          <w:b/>
          <w:sz w:val="30"/>
          <w:szCs w:val="30"/>
        </w:rPr>
        <w:t>相关数据资料</w:t>
      </w:r>
    </w:p>
    <w:p w14:paraId="609F6327" w14:textId="7B610D59" w:rsidR="0061640B" w:rsidRPr="0013310C" w:rsidRDefault="0061640B" w:rsidP="0061640B">
      <w:pPr>
        <w:ind w:firstLineChars="200" w:firstLine="600"/>
        <w:rPr>
          <w:rFonts w:ascii="Times New Roman" w:eastAsia="宋体" w:hAnsi="Times New Roman" w:cs="Times New Roman"/>
          <w:color w:val="000000" w:themeColor="text1"/>
          <w:sz w:val="30"/>
          <w:szCs w:val="30"/>
        </w:rPr>
      </w:pPr>
      <w:r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模型构建时所需要的</w:t>
      </w:r>
      <w:r w:rsidR="002C2ACF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水文</w:t>
      </w:r>
      <w:r w:rsidR="00B921E6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地质信息、降水量</w:t>
      </w:r>
      <w:r w:rsidR="00E74BA7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、</w:t>
      </w:r>
      <w:r w:rsidR="005A2E7B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地下水开采量、回灌信息，时变水头数据，</w:t>
      </w:r>
      <w:r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侧向径流</w:t>
      </w:r>
      <w:r w:rsidR="002C2ACF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排泄</w:t>
      </w:r>
      <w:r w:rsidR="00B921E6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量，</w:t>
      </w:r>
      <w:r w:rsidR="004D28F9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滞后</w:t>
      </w:r>
      <w:r w:rsidR="00A2415B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夹层体</w:t>
      </w:r>
      <w:r w:rsidR="00191D83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信息</w:t>
      </w:r>
      <w:r w:rsidR="00B921E6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等</w:t>
      </w:r>
      <w:r w:rsidR="000B4E14"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资料</w:t>
      </w:r>
      <w:r w:rsidRPr="0013310C">
        <w:rPr>
          <w:rFonts w:ascii="Times New Roman" w:eastAsia="宋体" w:hAnsi="Times New Roman" w:cs="Times New Roman"/>
          <w:color w:val="000000" w:themeColor="text1"/>
          <w:sz w:val="30"/>
          <w:szCs w:val="30"/>
        </w:rPr>
        <w:t>在附件中给出，数据说明如下：</w:t>
      </w:r>
    </w:p>
    <w:p w14:paraId="22D619E8" w14:textId="61D9DC87" w:rsidR="00315EA0" w:rsidRPr="0013310C" w:rsidRDefault="00F27095" w:rsidP="00315EA0">
      <w:pPr>
        <w:ind w:firstLineChars="200" w:firstLine="600"/>
        <w:rPr>
          <w:rFonts w:ascii="Times New Roman" w:eastAsia="宋体" w:hAnsi="Times New Roman" w:cs="Times New Roman"/>
          <w:b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水文地质条件：研究区含水层类型主要为松散岩类孔隙水含水层组，大都由第四系松散沉积物组成。</w:t>
      </w:r>
      <w:r w:rsidR="00350201" w:rsidRPr="0013310C">
        <w:rPr>
          <w:rFonts w:ascii="Times New Roman" w:eastAsia="宋体" w:hAnsi="Times New Roman" w:cs="Times New Roman"/>
          <w:sz w:val="30"/>
          <w:szCs w:val="30"/>
        </w:rPr>
        <w:t>根据第四系含水层的成因和岩性特征，研究区从上到下分成四个含水层</w:t>
      </w:r>
      <w:r w:rsidR="009035D1">
        <w:rPr>
          <w:rFonts w:ascii="Times New Roman" w:eastAsia="宋体" w:hAnsi="Times New Roman" w:cs="Times New Roman" w:hint="eastAsia"/>
          <w:sz w:val="30"/>
          <w:szCs w:val="30"/>
        </w:rPr>
        <w:t>。</w:t>
      </w:r>
      <w:r w:rsidR="00350201" w:rsidRPr="0013310C">
        <w:rPr>
          <w:rFonts w:ascii="Times New Roman" w:eastAsia="宋体" w:hAnsi="Times New Roman" w:cs="Times New Roman"/>
          <w:sz w:val="30"/>
          <w:szCs w:val="30"/>
        </w:rPr>
        <w:t>其中</w:t>
      </w:r>
      <w:r w:rsidR="00315EA0" w:rsidRPr="0013310C">
        <w:rPr>
          <w:rFonts w:ascii="Times New Roman" w:eastAsia="宋体" w:hAnsi="Times New Roman" w:cs="Times New Roman"/>
          <w:sz w:val="30"/>
          <w:szCs w:val="30"/>
        </w:rPr>
        <w:t>第</w:t>
      </w:r>
      <w:r w:rsidR="00350201" w:rsidRPr="0013310C">
        <w:rPr>
          <w:rFonts w:ascii="Times New Roman" w:eastAsia="宋体" w:hAnsi="Times New Roman" w:cs="Times New Roman"/>
          <w:sz w:val="30"/>
          <w:szCs w:val="30"/>
        </w:rPr>
        <w:t>Ⅰ</w:t>
      </w:r>
      <w:r w:rsidR="00543309" w:rsidRPr="0013310C">
        <w:rPr>
          <w:rFonts w:ascii="Times New Roman" w:eastAsia="宋体" w:hAnsi="Times New Roman" w:cs="Times New Roman"/>
          <w:sz w:val="30"/>
          <w:szCs w:val="30"/>
        </w:rPr>
        <w:t>、</w:t>
      </w:r>
      <w:r w:rsidR="00543309" w:rsidRPr="0013310C">
        <w:rPr>
          <w:rFonts w:ascii="Times New Roman" w:eastAsia="宋体" w:hAnsi="Times New Roman" w:cs="Times New Roman"/>
          <w:sz w:val="30"/>
          <w:szCs w:val="30"/>
        </w:rPr>
        <w:t>Ⅱ</w:t>
      </w:r>
      <w:r w:rsidR="00543309" w:rsidRPr="0013310C">
        <w:rPr>
          <w:rFonts w:ascii="Times New Roman" w:eastAsia="宋体" w:hAnsi="Times New Roman" w:cs="Times New Roman"/>
          <w:sz w:val="30"/>
          <w:szCs w:val="30"/>
        </w:rPr>
        <w:t>含水层岩性主要为粉细砂，分别为潜水和承压水</w:t>
      </w:r>
      <w:r w:rsidR="00315EA0" w:rsidRPr="0013310C">
        <w:rPr>
          <w:rFonts w:ascii="Times New Roman" w:eastAsia="宋体" w:hAnsi="Times New Roman" w:cs="Times New Roman"/>
          <w:sz w:val="30"/>
          <w:szCs w:val="30"/>
        </w:rPr>
        <w:t>；第</w:t>
      </w:r>
      <w:r w:rsidR="00315EA0" w:rsidRPr="0013310C">
        <w:rPr>
          <w:rFonts w:ascii="Times New Roman" w:eastAsia="宋体" w:hAnsi="Times New Roman" w:cs="Times New Roman"/>
          <w:sz w:val="30"/>
          <w:szCs w:val="30"/>
        </w:rPr>
        <w:t>Ⅲ</w:t>
      </w:r>
      <w:r w:rsidR="00315EA0" w:rsidRPr="0013310C">
        <w:rPr>
          <w:rFonts w:ascii="Times New Roman" w:eastAsia="宋体" w:hAnsi="Times New Roman" w:cs="Times New Roman"/>
          <w:sz w:val="30"/>
          <w:szCs w:val="30"/>
        </w:rPr>
        <w:t>、</w:t>
      </w:r>
      <w:r w:rsidR="002C2ACF" w:rsidRPr="0013310C">
        <w:rPr>
          <w:rFonts w:ascii="Times New Roman" w:eastAsia="宋体" w:hAnsi="Times New Roman" w:cs="Times New Roman"/>
          <w:sz w:val="30"/>
          <w:szCs w:val="30"/>
        </w:rPr>
        <w:t>Ⅳ</w:t>
      </w:r>
      <w:r w:rsidR="00315EA0" w:rsidRPr="0013310C">
        <w:rPr>
          <w:rFonts w:ascii="Times New Roman" w:eastAsia="宋体" w:hAnsi="Times New Roman" w:cs="Times New Roman"/>
          <w:sz w:val="30"/>
          <w:szCs w:val="30"/>
        </w:rPr>
        <w:t>含水层岩性主要为</w:t>
      </w:r>
      <w:r w:rsidR="0036427B" w:rsidRPr="0013310C">
        <w:rPr>
          <w:rFonts w:ascii="Times New Roman" w:eastAsia="宋体" w:hAnsi="Times New Roman" w:cs="Times New Roman"/>
          <w:sz w:val="30"/>
          <w:szCs w:val="30"/>
        </w:rPr>
        <w:t>中细砂</w:t>
      </w:r>
      <w:r w:rsidR="00315EA0" w:rsidRPr="0013310C">
        <w:rPr>
          <w:rFonts w:ascii="Times New Roman" w:eastAsia="宋体" w:hAnsi="Times New Roman" w:cs="Times New Roman"/>
          <w:sz w:val="30"/>
          <w:szCs w:val="30"/>
        </w:rPr>
        <w:t>，</w:t>
      </w:r>
      <w:r w:rsidR="0036427B" w:rsidRPr="0013310C">
        <w:rPr>
          <w:rFonts w:ascii="Times New Roman" w:eastAsia="宋体" w:hAnsi="Times New Roman" w:cs="Times New Roman"/>
          <w:sz w:val="30"/>
          <w:szCs w:val="30"/>
        </w:rPr>
        <w:t>部分为中粗砂，都</w:t>
      </w:r>
      <w:r w:rsidR="00315EA0" w:rsidRPr="0013310C">
        <w:rPr>
          <w:rFonts w:ascii="Times New Roman" w:eastAsia="宋体" w:hAnsi="Times New Roman" w:cs="Times New Roman"/>
          <w:sz w:val="30"/>
          <w:szCs w:val="30"/>
        </w:rPr>
        <w:t>为承压含水层</w:t>
      </w:r>
      <w:r w:rsidR="0036427B" w:rsidRPr="0013310C">
        <w:rPr>
          <w:rFonts w:ascii="Times New Roman" w:eastAsia="宋体" w:hAnsi="Times New Roman" w:cs="Times New Roman"/>
          <w:sz w:val="30"/>
          <w:szCs w:val="30"/>
        </w:rPr>
        <w:t>，其中第</w:t>
      </w:r>
      <w:r w:rsidR="0036427B" w:rsidRPr="0013310C">
        <w:rPr>
          <w:rFonts w:ascii="Times New Roman" w:eastAsia="宋体" w:hAnsi="Times New Roman" w:cs="Times New Roman"/>
          <w:sz w:val="30"/>
          <w:szCs w:val="30"/>
        </w:rPr>
        <w:t>Ⅲ</w:t>
      </w:r>
      <w:r w:rsidR="00543309" w:rsidRPr="0013310C">
        <w:rPr>
          <w:rFonts w:ascii="Times New Roman" w:eastAsia="宋体" w:hAnsi="Times New Roman" w:cs="Times New Roman"/>
          <w:sz w:val="30"/>
          <w:szCs w:val="30"/>
        </w:rPr>
        <w:t>含水层为</w:t>
      </w:r>
      <w:r w:rsidR="0036427B" w:rsidRPr="0013310C">
        <w:rPr>
          <w:rFonts w:ascii="Times New Roman" w:eastAsia="宋体" w:hAnsi="Times New Roman" w:cs="Times New Roman"/>
          <w:sz w:val="30"/>
          <w:szCs w:val="30"/>
        </w:rPr>
        <w:t>主要的地下水开采层</w:t>
      </w:r>
      <w:r w:rsidR="00315EA0" w:rsidRPr="0013310C">
        <w:rPr>
          <w:rFonts w:ascii="Times New Roman" w:eastAsia="宋体" w:hAnsi="Times New Roman" w:cs="Times New Roman"/>
          <w:sz w:val="30"/>
          <w:szCs w:val="30"/>
        </w:rPr>
        <w:t>；</w:t>
      </w:r>
    </w:p>
    <w:p w14:paraId="12114D29" w14:textId="5B9D550A" w:rsidR="00F27095" w:rsidRPr="0013310C" w:rsidRDefault="00F27095" w:rsidP="00F27095">
      <w:pPr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 xml:space="preserve">   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详细</w:t>
      </w:r>
      <w:r w:rsidR="005806E2" w:rsidRPr="0013310C">
        <w:rPr>
          <w:rFonts w:ascii="Times New Roman" w:eastAsia="宋体" w:hAnsi="Times New Roman" w:cs="Times New Roman"/>
          <w:sz w:val="30"/>
          <w:szCs w:val="30"/>
        </w:rPr>
        <w:t>岩性分区</w:t>
      </w:r>
      <w:r w:rsidR="00D23A5B" w:rsidRPr="0013310C">
        <w:rPr>
          <w:rFonts w:ascii="Times New Roman" w:eastAsia="宋体" w:hAnsi="Times New Roman" w:cs="Times New Roman"/>
          <w:sz w:val="30"/>
          <w:szCs w:val="30"/>
        </w:rPr>
        <w:t>参考</w:t>
      </w:r>
      <w:r w:rsidR="00166C14" w:rsidRPr="0013310C">
        <w:rPr>
          <w:rFonts w:ascii="Times New Roman" w:eastAsia="宋体" w:hAnsi="Times New Roman" w:cs="Times New Roman"/>
          <w:sz w:val="30"/>
          <w:szCs w:val="30"/>
        </w:rPr>
        <w:t>“</w:t>
      </w:r>
      <w:r w:rsidR="00166C14" w:rsidRPr="0013310C">
        <w:rPr>
          <w:rFonts w:ascii="Times New Roman" w:eastAsia="宋体" w:hAnsi="Times New Roman" w:cs="Times New Roman"/>
          <w:sz w:val="30"/>
          <w:szCs w:val="30"/>
        </w:rPr>
        <w:t>岩性及初始水文参数分区</w:t>
      </w:r>
      <w:r w:rsidR="00166C14" w:rsidRPr="0013310C">
        <w:rPr>
          <w:rFonts w:ascii="Times New Roman" w:eastAsia="宋体" w:hAnsi="Times New Roman" w:cs="Times New Roman"/>
          <w:sz w:val="30"/>
          <w:szCs w:val="30"/>
        </w:rPr>
        <w:t>”</w:t>
      </w:r>
      <w:r w:rsidR="00166C14" w:rsidRPr="0013310C">
        <w:rPr>
          <w:rFonts w:ascii="Times New Roman" w:eastAsia="宋体" w:hAnsi="Times New Roman" w:cs="Times New Roman"/>
          <w:sz w:val="30"/>
          <w:szCs w:val="30"/>
        </w:rPr>
        <w:t>文件夹中</w:t>
      </w:r>
      <w:r w:rsidR="00DF17B0" w:rsidRPr="0013310C">
        <w:rPr>
          <w:rFonts w:ascii="Times New Roman" w:eastAsia="宋体" w:hAnsi="Times New Roman" w:cs="Times New Roman"/>
          <w:sz w:val="30"/>
          <w:szCs w:val="30"/>
        </w:rPr>
        <w:t>的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GIS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文件，</w:t>
      </w:r>
      <w:r w:rsidR="005806E2" w:rsidRPr="0013310C">
        <w:rPr>
          <w:rFonts w:ascii="Times New Roman" w:eastAsia="宋体" w:hAnsi="Times New Roman" w:cs="Times New Roman"/>
          <w:sz w:val="30"/>
          <w:szCs w:val="30"/>
        </w:rPr>
        <w:t>渗透系数初值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（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m/d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）</w:t>
      </w:r>
      <w:r w:rsidR="005806E2" w:rsidRPr="0013310C">
        <w:rPr>
          <w:rFonts w:ascii="Times New Roman" w:eastAsia="宋体" w:hAnsi="Times New Roman" w:cs="Times New Roman"/>
          <w:sz w:val="30"/>
          <w:szCs w:val="30"/>
        </w:rPr>
        <w:t>、给水度以及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贮</w:t>
      </w:r>
      <w:r w:rsidR="005806E2" w:rsidRPr="0013310C">
        <w:rPr>
          <w:rFonts w:ascii="Times New Roman" w:eastAsia="宋体" w:hAnsi="Times New Roman" w:cs="Times New Roman"/>
          <w:sz w:val="30"/>
          <w:szCs w:val="30"/>
        </w:rPr>
        <w:t>水率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（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m</w:t>
      </w:r>
      <w:r w:rsidR="009A1007" w:rsidRPr="00246D32">
        <w:rPr>
          <w:rFonts w:ascii="Times New Roman" w:eastAsia="宋体" w:hAnsi="Times New Roman" w:cs="Times New Roman"/>
          <w:sz w:val="30"/>
          <w:szCs w:val="30"/>
          <w:vertAlign w:val="superscript"/>
        </w:rPr>
        <w:t>-1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）</w:t>
      </w:r>
      <w:r w:rsidR="005806E2" w:rsidRPr="0013310C">
        <w:rPr>
          <w:rFonts w:ascii="Times New Roman" w:eastAsia="宋体" w:hAnsi="Times New Roman" w:cs="Times New Roman"/>
          <w:sz w:val="30"/>
          <w:szCs w:val="30"/>
        </w:rPr>
        <w:t>范围、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地下水初始水位资料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(m)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、</w:t>
      </w:r>
      <w:r w:rsidR="00D23A5B" w:rsidRPr="0013310C">
        <w:rPr>
          <w:rFonts w:ascii="Times New Roman" w:eastAsia="宋体" w:hAnsi="Times New Roman" w:cs="Times New Roman"/>
          <w:sz w:val="30"/>
          <w:szCs w:val="30"/>
        </w:rPr>
        <w:t>含水层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底板高程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(m)</w:t>
      </w:r>
      <w:r w:rsidR="007146F2" w:rsidRPr="0013310C">
        <w:rPr>
          <w:rFonts w:ascii="Times New Roman" w:eastAsia="宋体" w:hAnsi="Times New Roman" w:cs="Times New Roman"/>
          <w:sz w:val="30"/>
          <w:szCs w:val="30"/>
        </w:rPr>
        <w:t>资料</w:t>
      </w:r>
      <w:r w:rsidR="009001B5" w:rsidRPr="0013310C">
        <w:rPr>
          <w:rFonts w:ascii="Times New Roman" w:eastAsia="宋体" w:hAnsi="Times New Roman" w:cs="Times New Roman"/>
          <w:sz w:val="30"/>
          <w:szCs w:val="30"/>
        </w:rPr>
        <w:t>在附件中</w:t>
      </w:r>
      <w:r w:rsidR="003B1CC9" w:rsidRPr="0013310C">
        <w:rPr>
          <w:rFonts w:ascii="Times New Roman" w:eastAsia="宋体" w:hAnsi="Times New Roman" w:cs="Times New Roman"/>
          <w:sz w:val="30"/>
          <w:szCs w:val="30"/>
        </w:rPr>
        <w:t>一并提供。</w:t>
      </w:r>
    </w:p>
    <w:p w14:paraId="27C2208B" w14:textId="05A18A98" w:rsidR="003022B0" w:rsidRPr="0013310C" w:rsidRDefault="003022B0" w:rsidP="0053790D">
      <w:pPr>
        <w:ind w:firstLineChars="200" w:firstLine="60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降水与蒸发：包含</w:t>
      </w:r>
      <w:r w:rsidR="0053790D" w:rsidRPr="0013310C">
        <w:rPr>
          <w:rFonts w:ascii="Times New Roman" w:eastAsia="宋体" w:hAnsi="Times New Roman" w:cs="Times New Roman"/>
          <w:sz w:val="30"/>
          <w:szCs w:val="30"/>
        </w:rPr>
        <w:t>衡水市</w:t>
      </w:r>
      <w:r w:rsidR="0053790D" w:rsidRPr="0013310C">
        <w:rPr>
          <w:rFonts w:ascii="Times New Roman" w:eastAsia="宋体" w:hAnsi="Times New Roman" w:cs="Times New Roman"/>
          <w:sz w:val="30"/>
          <w:szCs w:val="30"/>
        </w:rPr>
        <w:t>11</w:t>
      </w:r>
      <w:r w:rsidR="0053790D" w:rsidRPr="0013310C">
        <w:rPr>
          <w:rFonts w:ascii="Times New Roman" w:eastAsia="宋体" w:hAnsi="Times New Roman" w:cs="Times New Roman"/>
          <w:sz w:val="30"/>
          <w:szCs w:val="30"/>
        </w:rPr>
        <w:t>个县域</w:t>
      </w:r>
      <w:r w:rsidRPr="0013310C">
        <w:rPr>
          <w:rFonts w:ascii="Times New Roman" w:eastAsia="宋体" w:hAnsi="Times New Roman" w:cs="Times New Roman"/>
          <w:sz w:val="30"/>
          <w:szCs w:val="30"/>
        </w:rPr>
        <w:t>在</w:t>
      </w:r>
      <w:r w:rsidR="005D130F" w:rsidRPr="0013310C">
        <w:rPr>
          <w:rFonts w:ascii="Times New Roman" w:eastAsia="宋体" w:hAnsi="Times New Roman" w:cs="Times New Roman"/>
          <w:sz w:val="30"/>
          <w:szCs w:val="30"/>
        </w:rPr>
        <w:t>两个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阶</w:t>
      </w:r>
      <w:r w:rsidR="005D130F" w:rsidRPr="0013310C">
        <w:rPr>
          <w:rFonts w:ascii="Times New Roman" w:eastAsia="宋体" w:hAnsi="Times New Roman" w:cs="Times New Roman"/>
          <w:sz w:val="30"/>
          <w:szCs w:val="30"/>
        </w:rPr>
        <w:t>段</w:t>
      </w:r>
      <w:r w:rsidRPr="0013310C">
        <w:rPr>
          <w:rFonts w:ascii="Times New Roman" w:eastAsia="宋体" w:hAnsi="Times New Roman" w:cs="Times New Roman"/>
          <w:sz w:val="30"/>
          <w:szCs w:val="30"/>
        </w:rPr>
        <w:t>内的逐</w:t>
      </w:r>
      <w:r w:rsidR="0053790D" w:rsidRPr="0013310C">
        <w:rPr>
          <w:rFonts w:ascii="Times New Roman" w:eastAsia="宋体" w:hAnsi="Times New Roman" w:cs="Times New Roman"/>
          <w:sz w:val="30"/>
          <w:szCs w:val="30"/>
        </w:rPr>
        <w:t>月</w:t>
      </w:r>
      <w:r w:rsidR="005D130F" w:rsidRPr="0013310C">
        <w:rPr>
          <w:rFonts w:ascii="Times New Roman" w:eastAsia="宋体" w:hAnsi="Times New Roman" w:cs="Times New Roman"/>
          <w:sz w:val="30"/>
          <w:szCs w:val="30"/>
        </w:rPr>
        <w:t>平均</w:t>
      </w:r>
      <w:r w:rsidRPr="0013310C">
        <w:rPr>
          <w:rFonts w:ascii="Times New Roman" w:eastAsia="宋体" w:hAnsi="Times New Roman" w:cs="Times New Roman"/>
          <w:sz w:val="30"/>
          <w:szCs w:val="30"/>
        </w:rPr>
        <w:t>降水量</w:t>
      </w:r>
      <w:r w:rsidRPr="0013310C">
        <w:rPr>
          <w:rFonts w:ascii="Times New Roman" w:eastAsia="宋体" w:hAnsi="Times New Roman" w:cs="Times New Roman"/>
          <w:sz w:val="30"/>
          <w:szCs w:val="30"/>
        </w:rPr>
        <w:t>(mm)</w:t>
      </w:r>
      <w:r w:rsidR="00835555" w:rsidRPr="0013310C">
        <w:rPr>
          <w:rFonts w:ascii="Times New Roman" w:eastAsia="宋体" w:hAnsi="Times New Roman" w:cs="Times New Roman"/>
          <w:sz w:val="30"/>
          <w:szCs w:val="30"/>
        </w:rPr>
        <w:t>，降雨入渗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补给</w:t>
      </w:r>
      <w:r w:rsidR="00835555" w:rsidRPr="0013310C">
        <w:rPr>
          <w:rFonts w:ascii="Times New Roman" w:eastAsia="宋体" w:hAnsi="Times New Roman" w:cs="Times New Roman"/>
          <w:sz w:val="30"/>
          <w:szCs w:val="30"/>
        </w:rPr>
        <w:t>系数分区文件在附件中一并提供</w:t>
      </w:r>
      <w:r w:rsidR="0053790D" w:rsidRPr="0013310C">
        <w:rPr>
          <w:rFonts w:ascii="Times New Roman" w:eastAsia="宋体" w:hAnsi="Times New Roman" w:cs="Times New Roman"/>
          <w:sz w:val="30"/>
          <w:szCs w:val="30"/>
        </w:rPr>
        <w:t>；由于衡水市地下水埋深普遍大于</w:t>
      </w:r>
      <w:r w:rsidR="0053790D" w:rsidRPr="0013310C">
        <w:rPr>
          <w:rFonts w:ascii="Times New Roman" w:eastAsia="宋体" w:hAnsi="Times New Roman" w:cs="Times New Roman"/>
          <w:sz w:val="30"/>
          <w:szCs w:val="30"/>
        </w:rPr>
        <w:t>5</w:t>
      </w:r>
      <w:r w:rsidR="0053790D" w:rsidRPr="0013310C">
        <w:rPr>
          <w:rFonts w:ascii="Times New Roman" w:eastAsia="宋体" w:hAnsi="Times New Roman" w:cs="Times New Roman"/>
          <w:sz w:val="30"/>
          <w:szCs w:val="30"/>
        </w:rPr>
        <w:t>米，本次模型构建</w:t>
      </w:r>
      <w:r w:rsidR="000954FF" w:rsidRPr="0013310C">
        <w:rPr>
          <w:rFonts w:ascii="Times New Roman" w:eastAsia="宋体" w:hAnsi="Times New Roman" w:cs="Times New Roman"/>
          <w:sz w:val="30"/>
          <w:szCs w:val="30"/>
        </w:rPr>
        <w:t>过程中</w:t>
      </w:r>
      <w:r w:rsidR="0053790D" w:rsidRPr="0013310C">
        <w:rPr>
          <w:rFonts w:ascii="Times New Roman" w:eastAsia="宋体" w:hAnsi="Times New Roman" w:cs="Times New Roman"/>
          <w:sz w:val="30"/>
          <w:szCs w:val="30"/>
        </w:rPr>
        <w:t>不考虑</w:t>
      </w:r>
      <w:r w:rsidR="009A1007">
        <w:rPr>
          <w:rFonts w:ascii="Times New Roman" w:eastAsia="宋体" w:hAnsi="Times New Roman" w:cs="Times New Roman" w:hint="eastAsia"/>
          <w:sz w:val="30"/>
          <w:szCs w:val="30"/>
        </w:rPr>
        <w:t>潜水</w:t>
      </w:r>
      <w:r w:rsidR="0053790D" w:rsidRPr="0013310C">
        <w:rPr>
          <w:rFonts w:ascii="Times New Roman" w:eastAsia="宋体" w:hAnsi="Times New Roman" w:cs="Times New Roman"/>
          <w:sz w:val="30"/>
          <w:szCs w:val="30"/>
        </w:rPr>
        <w:t>蒸发。</w:t>
      </w:r>
    </w:p>
    <w:p w14:paraId="5E661439" w14:textId="3F09B048" w:rsidR="003022B0" w:rsidRPr="0013310C" w:rsidRDefault="00D92779" w:rsidP="0061640B">
      <w:pPr>
        <w:ind w:firstLineChars="200" w:firstLine="60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边界条件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：</w:t>
      </w:r>
      <w:r w:rsidR="0083500B" w:rsidRPr="0013310C">
        <w:rPr>
          <w:rFonts w:ascii="Times New Roman" w:eastAsia="宋体" w:hAnsi="Times New Roman" w:cs="Times New Roman"/>
          <w:sz w:val="30"/>
          <w:szCs w:val="30"/>
        </w:rPr>
        <w:t>研究区东南</w:t>
      </w:r>
      <w:r w:rsidR="00AA216A" w:rsidRPr="0013310C">
        <w:rPr>
          <w:rFonts w:ascii="Times New Roman" w:eastAsia="宋体" w:hAnsi="Times New Roman" w:cs="Times New Roman"/>
          <w:sz w:val="30"/>
          <w:szCs w:val="30"/>
        </w:rPr>
        <w:t>边界</w:t>
      </w:r>
      <w:r w:rsidR="003022B0" w:rsidRPr="0013310C">
        <w:rPr>
          <w:rFonts w:ascii="Times New Roman" w:eastAsia="宋体" w:hAnsi="Times New Roman" w:cs="Times New Roman"/>
          <w:sz w:val="30"/>
          <w:szCs w:val="30"/>
        </w:rPr>
        <w:t>侧向径流</w:t>
      </w:r>
      <w:r w:rsidR="0083500B" w:rsidRPr="0013310C">
        <w:rPr>
          <w:rFonts w:ascii="Times New Roman" w:eastAsia="宋体" w:hAnsi="Times New Roman" w:cs="Times New Roman"/>
          <w:sz w:val="30"/>
          <w:szCs w:val="30"/>
        </w:rPr>
        <w:t>总排泄</w:t>
      </w:r>
      <w:r w:rsidR="003022B0" w:rsidRPr="0013310C">
        <w:rPr>
          <w:rFonts w:ascii="Times New Roman" w:eastAsia="宋体" w:hAnsi="Times New Roman" w:cs="Times New Roman"/>
          <w:sz w:val="30"/>
          <w:szCs w:val="30"/>
        </w:rPr>
        <w:t>量为</w:t>
      </w:r>
      <w:r w:rsidR="003022B0" w:rsidRPr="0013310C">
        <w:rPr>
          <w:rFonts w:ascii="Times New Roman" w:eastAsia="宋体" w:hAnsi="Times New Roman" w:cs="Times New Roman"/>
          <w:sz w:val="30"/>
          <w:szCs w:val="30"/>
        </w:rPr>
        <w:t>1.2</w:t>
      </w:r>
      <w:r w:rsidR="003022B0" w:rsidRPr="0013310C">
        <w:rPr>
          <w:rFonts w:ascii="Times New Roman" w:eastAsia="宋体" w:hAnsi="Times New Roman" w:cs="Times New Roman"/>
          <w:sz w:val="30"/>
          <w:szCs w:val="30"/>
        </w:rPr>
        <w:t>亿</w:t>
      </w:r>
      <w:r w:rsidR="003022B0" w:rsidRPr="0013310C">
        <w:rPr>
          <w:rFonts w:ascii="Times New Roman" w:eastAsia="宋体" w:hAnsi="Times New Roman" w:cs="Times New Roman"/>
          <w:sz w:val="30"/>
          <w:szCs w:val="30"/>
        </w:rPr>
        <w:t>m</w:t>
      </w:r>
      <w:r w:rsidR="003022B0" w:rsidRPr="0013310C">
        <w:rPr>
          <w:rFonts w:ascii="Times New Roman" w:eastAsia="宋体" w:hAnsi="Times New Roman" w:cs="Times New Roman"/>
          <w:sz w:val="30"/>
          <w:szCs w:val="30"/>
          <w:vertAlign w:val="superscript"/>
        </w:rPr>
        <w:t>3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，</w:t>
      </w:r>
      <w:r w:rsidRPr="0013310C">
        <w:rPr>
          <w:rFonts w:ascii="Times New Roman" w:eastAsia="宋体" w:hAnsi="Times New Roman" w:cs="Times New Roman"/>
          <w:sz w:val="30"/>
          <w:szCs w:val="30"/>
        </w:rPr>
        <w:t>第三、四</w:t>
      </w:r>
      <w:r w:rsidR="0083500B" w:rsidRPr="0013310C">
        <w:rPr>
          <w:rFonts w:ascii="Times New Roman" w:eastAsia="宋体" w:hAnsi="Times New Roman" w:cs="Times New Roman"/>
          <w:sz w:val="30"/>
          <w:szCs w:val="30"/>
        </w:rPr>
        <w:t>含水</w:t>
      </w:r>
      <w:r w:rsidRPr="0013310C">
        <w:rPr>
          <w:rFonts w:ascii="Times New Roman" w:eastAsia="宋体" w:hAnsi="Times New Roman" w:cs="Times New Roman"/>
          <w:sz w:val="30"/>
          <w:szCs w:val="30"/>
        </w:rPr>
        <w:t>层</w:t>
      </w:r>
      <w:r w:rsidR="0083500B" w:rsidRPr="0013310C">
        <w:rPr>
          <w:rFonts w:ascii="Times New Roman" w:eastAsia="宋体" w:hAnsi="Times New Roman" w:cs="Times New Roman"/>
          <w:sz w:val="30"/>
          <w:szCs w:val="30"/>
        </w:rPr>
        <w:t>排泄</w:t>
      </w:r>
      <w:r w:rsidRPr="0013310C">
        <w:rPr>
          <w:rFonts w:ascii="Times New Roman" w:eastAsia="宋体" w:hAnsi="Times New Roman" w:cs="Times New Roman"/>
          <w:sz w:val="30"/>
          <w:szCs w:val="30"/>
        </w:rPr>
        <w:t>量</w:t>
      </w:r>
      <w:r w:rsidR="0083500B" w:rsidRPr="0013310C">
        <w:rPr>
          <w:rFonts w:ascii="Times New Roman" w:eastAsia="宋体" w:hAnsi="Times New Roman" w:cs="Times New Roman"/>
          <w:sz w:val="30"/>
          <w:szCs w:val="30"/>
        </w:rPr>
        <w:t>均</w:t>
      </w:r>
      <w:r w:rsidRPr="0013310C">
        <w:rPr>
          <w:rFonts w:ascii="Times New Roman" w:eastAsia="宋体" w:hAnsi="Times New Roman" w:cs="Times New Roman"/>
          <w:sz w:val="30"/>
          <w:szCs w:val="30"/>
        </w:rPr>
        <w:t>为</w:t>
      </w:r>
      <w:r w:rsidRPr="0013310C">
        <w:rPr>
          <w:rFonts w:ascii="Times New Roman" w:eastAsia="宋体" w:hAnsi="Times New Roman" w:cs="Times New Roman"/>
          <w:sz w:val="30"/>
          <w:szCs w:val="30"/>
        </w:rPr>
        <w:t>6000</w:t>
      </w:r>
      <w:r w:rsidRPr="0013310C">
        <w:rPr>
          <w:rFonts w:ascii="Times New Roman" w:eastAsia="宋体" w:hAnsi="Times New Roman" w:cs="Times New Roman"/>
          <w:sz w:val="30"/>
          <w:szCs w:val="30"/>
        </w:rPr>
        <w:t>万</w:t>
      </w:r>
      <w:r w:rsidRPr="0013310C">
        <w:rPr>
          <w:rFonts w:ascii="Times New Roman" w:eastAsia="宋体" w:hAnsi="Times New Roman" w:cs="Times New Roman"/>
          <w:sz w:val="30"/>
          <w:szCs w:val="30"/>
        </w:rPr>
        <w:t>m</w:t>
      </w:r>
      <w:r w:rsidRPr="0013310C">
        <w:rPr>
          <w:rFonts w:ascii="Times New Roman" w:eastAsia="宋体" w:hAnsi="Times New Roman" w:cs="Times New Roman"/>
          <w:sz w:val="30"/>
          <w:szCs w:val="30"/>
          <w:vertAlign w:val="superscript"/>
        </w:rPr>
        <w:t>3</w:t>
      </w:r>
      <w:r w:rsidR="0083500B" w:rsidRPr="0013310C">
        <w:rPr>
          <w:rFonts w:ascii="Times New Roman" w:eastAsia="宋体" w:hAnsi="Times New Roman" w:cs="Times New Roman"/>
          <w:sz w:val="30"/>
          <w:szCs w:val="30"/>
        </w:rPr>
        <w:t>，假定在研究时段内</w:t>
      </w:r>
      <w:r w:rsidR="00AA216A" w:rsidRPr="0013310C">
        <w:rPr>
          <w:rFonts w:ascii="Times New Roman" w:eastAsia="宋体" w:hAnsi="Times New Roman" w:cs="Times New Roman"/>
          <w:sz w:val="30"/>
          <w:szCs w:val="30"/>
        </w:rPr>
        <w:t>流速</w:t>
      </w:r>
      <w:r w:rsidR="004259B1">
        <w:rPr>
          <w:rFonts w:ascii="Times New Roman" w:eastAsia="宋体" w:hAnsi="Times New Roman" w:cs="Times New Roman" w:hint="eastAsia"/>
          <w:sz w:val="30"/>
          <w:szCs w:val="30"/>
        </w:rPr>
        <w:t>不变</w:t>
      </w:r>
      <w:r w:rsidRPr="0013310C">
        <w:rPr>
          <w:rFonts w:ascii="Times New Roman" w:eastAsia="宋体" w:hAnsi="Times New Roman" w:cs="Times New Roman"/>
          <w:sz w:val="30"/>
          <w:szCs w:val="30"/>
        </w:rPr>
        <w:t>；</w:t>
      </w:r>
      <w:r w:rsidR="008E032F" w:rsidRPr="0013310C">
        <w:rPr>
          <w:rFonts w:ascii="Times New Roman" w:eastAsia="宋体" w:hAnsi="Times New Roman" w:cs="Times New Roman"/>
          <w:sz w:val="30"/>
          <w:szCs w:val="30"/>
        </w:rPr>
        <w:t>研究区西北侧</w:t>
      </w:r>
      <w:r w:rsidRPr="0013310C">
        <w:rPr>
          <w:rFonts w:ascii="Times New Roman" w:eastAsia="宋体" w:hAnsi="Times New Roman" w:cs="Times New Roman"/>
          <w:sz w:val="30"/>
          <w:szCs w:val="30"/>
        </w:rPr>
        <w:t>为时变水头边界</w:t>
      </w:r>
      <w:r w:rsidR="00FF09B0" w:rsidRPr="0013310C">
        <w:rPr>
          <w:rFonts w:ascii="Times New Roman" w:eastAsia="宋体" w:hAnsi="Times New Roman" w:cs="Times New Roman"/>
          <w:sz w:val="30"/>
          <w:szCs w:val="30"/>
        </w:rPr>
        <w:t>，水头值在附件</w:t>
      </w:r>
      <w:r w:rsidR="00C3028E" w:rsidRPr="0013310C">
        <w:rPr>
          <w:rFonts w:ascii="Times New Roman" w:eastAsia="宋体" w:hAnsi="Times New Roman" w:cs="Times New Roman"/>
          <w:sz w:val="30"/>
          <w:szCs w:val="30"/>
        </w:rPr>
        <w:t>中</w:t>
      </w:r>
      <w:r w:rsidR="00FF09B0" w:rsidRPr="0013310C">
        <w:rPr>
          <w:rFonts w:ascii="Times New Roman" w:eastAsia="宋体" w:hAnsi="Times New Roman" w:cs="Times New Roman"/>
          <w:sz w:val="30"/>
          <w:szCs w:val="30"/>
        </w:rPr>
        <w:t>提供</w:t>
      </w:r>
      <w:r w:rsidR="000F730E" w:rsidRPr="0013310C">
        <w:rPr>
          <w:rFonts w:ascii="Times New Roman" w:eastAsia="宋体" w:hAnsi="Times New Roman" w:cs="Times New Roman"/>
          <w:sz w:val="30"/>
          <w:szCs w:val="30"/>
        </w:rPr>
        <w:t>，</w:t>
      </w:r>
      <w:r w:rsidR="003022B0" w:rsidRPr="0013310C">
        <w:rPr>
          <w:rFonts w:ascii="Times New Roman" w:eastAsia="宋体" w:hAnsi="Times New Roman" w:cs="Times New Roman"/>
          <w:sz w:val="30"/>
          <w:szCs w:val="30"/>
        </w:rPr>
        <w:t>其余</w:t>
      </w:r>
      <w:r w:rsidR="000F730E" w:rsidRPr="0013310C">
        <w:rPr>
          <w:rFonts w:ascii="Times New Roman" w:eastAsia="宋体" w:hAnsi="Times New Roman" w:cs="Times New Roman"/>
          <w:sz w:val="30"/>
          <w:szCs w:val="30"/>
        </w:rPr>
        <w:t>均</w:t>
      </w:r>
      <w:r w:rsidR="003022B0" w:rsidRPr="0013310C">
        <w:rPr>
          <w:rFonts w:ascii="Times New Roman" w:eastAsia="宋体" w:hAnsi="Times New Roman" w:cs="Times New Roman"/>
          <w:sz w:val="30"/>
          <w:szCs w:val="30"/>
        </w:rPr>
        <w:t>为隔水边界</w:t>
      </w:r>
      <w:r w:rsidR="000B4E14" w:rsidRPr="0013310C">
        <w:rPr>
          <w:rFonts w:ascii="Times New Roman" w:eastAsia="宋体" w:hAnsi="Times New Roman" w:cs="Times New Roman"/>
          <w:sz w:val="30"/>
          <w:szCs w:val="30"/>
        </w:rPr>
        <w:t>（图</w:t>
      </w:r>
      <w:r w:rsidR="000B4E14" w:rsidRPr="0013310C">
        <w:rPr>
          <w:rFonts w:ascii="Times New Roman" w:eastAsia="宋体" w:hAnsi="Times New Roman" w:cs="Times New Roman"/>
          <w:sz w:val="30"/>
          <w:szCs w:val="30"/>
        </w:rPr>
        <w:t>1</w:t>
      </w:r>
      <w:r w:rsidR="000B4E14" w:rsidRPr="0013310C">
        <w:rPr>
          <w:rFonts w:ascii="Times New Roman" w:eastAsia="宋体" w:hAnsi="Times New Roman" w:cs="Times New Roman"/>
          <w:sz w:val="30"/>
          <w:szCs w:val="30"/>
        </w:rPr>
        <w:t>）</w:t>
      </w:r>
      <w:r w:rsidR="003022B0" w:rsidRPr="0013310C">
        <w:rPr>
          <w:rFonts w:ascii="Times New Roman" w:eastAsia="宋体" w:hAnsi="Times New Roman" w:cs="Times New Roman"/>
          <w:sz w:val="30"/>
          <w:szCs w:val="30"/>
        </w:rPr>
        <w:t>。</w:t>
      </w:r>
    </w:p>
    <w:p w14:paraId="0D22C446" w14:textId="6E30531D" w:rsidR="00874781" w:rsidRPr="0013310C" w:rsidRDefault="00874781" w:rsidP="0091085C">
      <w:pPr>
        <w:ind w:firstLineChars="200" w:firstLine="60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lastRenderedPageBreak/>
        <w:t>地下水开采量：</w:t>
      </w:r>
      <w:r w:rsidR="00F2776A" w:rsidRPr="0013310C">
        <w:rPr>
          <w:rFonts w:ascii="Times New Roman" w:eastAsia="宋体" w:hAnsi="Times New Roman" w:cs="Times New Roman"/>
          <w:sz w:val="30"/>
          <w:szCs w:val="30"/>
        </w:rPr>
        <w:t>研究时段内主要开采</w:t>
      </w:r>
      <w:r w:rsidR="008260AE" w:rsidRPr="0013310C">
        <w:rPr>
          <w:rFonts w:ascii="Times New Roman" w:eastAsia="宋体" w:hAnsi="Times New Roman" w:cs="Times New Roman"/>
          <w:sz w:val="30"/>
          <w:szCs w:val="30"/>
        </w:rPr>
        <w:t>第三含水层</w:t>
      </w:r>
      <w:r w:rsidR="00F2776A" w:rsidRPr="0013310C">
        <w:rPr>
          <w:rFonts w:ascii="Times New Roman" w:eastAsia="宋体" w:hAnsi="Times New Roman" w:cs="Times New Roman"/>
          <w:sz w:val="30"/>
          <w:szCs w:val="30"/>
        </w:rPr>
        <w:t>地下水</w:t>
      </w:r>
      <w:r w:rsidR="008260AE" w:rsidRPr="0013310C">
        <w:rPr>
          <w:rFonts w:ascii="Times New Roman" w:eastAsia="宋体" w:hAnsi="Times New Roman" w:cs="Times New Roman"/>
          <w:sz w:val="30"/>
          <w:szCs w:val="30"/>
        </w:rPr>
        <w:t>，</w:t>
      </w:r>
      <w:r w:rsidR="00196DFD" w:rsidRPr="0013310C">
        <w:rPr>
          <w:rFonts w:ascii="Times New Roman" w:eastAsia="宋体" w:hAnsi="Times New Roman" w:cs="Times New Roman"/>
          <w:sz w:val="30"/>
          <w:szCs w:val="30"/>
        </w:rPr>
        <w:t>且用于农业灌溉，</w:t>
      </w:r>
      <w:r w:rsidR="008260AE" w:rsidRPr="0013310C">
        <w:rPr>
          <w:rFonts w:ascii="Times New Roman" w:eastAsia="宋体" w:hAnsi="Times New Roman" w:cs="Times New Roman"/>
          <w:sz w:val="30"/>
          <w:szCs w:val="30"/>
        </w:rPr>
        <w:t>各县域</w:t>
      </w:r>
      <w:r w:rsidR="005E0D5E" w:rsidRPr="0013310C">
        <w:rPr>
          <w:rFonts w:ascii="Times New Roman" w:eastAsia="宋体" w:hAnsi="Times New Roman" w:cs="Times New Roman"/>
          <w:sz w:val="30"/>
          <w:szCs w:val="30"/>
        </w:rPr>
        <w:t>在两个时段内</w:t>
      </w:r>
      <w:r w:rsidR="00DC45C1">
        <w:rPr>
          <w:rFonts w:ascii="Times New Roman" w:eastAsia="宋体" w:hAnsi="Times New Roman" w:cs="Times New Roman" w:hint="eastAsia"/>
          <w:sz w:val="30"/>
          <w:szCs w:val="30"/>
        </w:rPr>
        <w:t>每年各个月份</w:t>
      </w:r>
      <w:r w:rsidR="00531742">
        <w:rPr>
          <w:rFonts w:ascii="Times New Roman" w:eastAsia="宋体" w:hAnsi="Times New Roman" w:cs="Times New Roman"/>
          <w:sz w:val="30"/>
          <w:szCs w:val="30"/>
        </w:rPr>
        <w:t>开采</w:t>
      </w:r>
      <w:r w:rsidR="00DC45C1">
        <w:rPr>
          <w:rFonts w:ascii="Times New Roman" w:eastAsia="宋体" w:hAnsi="Times New Roman" w:cs="Times New Roman" w:hint="eastAsia"/>
          <w:sz w:val="30"/>
          <w:szCs w:val="30"/>
        </w:rPr>
        <w:t>总量</w:t>
      </w:r>
      <w:r w:rsidR="008910CB" w:rsidRPr="0013310C">
        <w:rPr>
          <w:rFonts w:ascii="Times New Roman" w:eastAsia="宋体" w:hAnsi="Times New Roman" w:cs="Times New Roman"/>
          <w:sz w:val="30"/>
          <w:szCs w:val="30"/>
        </w:rPr>
        <w:t>在附件</w:t>
      </w:r>
      <w:r w:rsidR="00F2776A" w:rsidRPr="0013310C">
        <w:rPr>
          <w:rFonts w:ascii="Times New Roman" w:eastAsia="宋体" w:hAnsi="Times New Roman" w:cs="Times New Roman"/>
          <w:sz w:val="30"/>
          <w:szCs w:val="30"/>
        </w:rPr>
        <w:t>中</w:t>
      </w:r>
      <w:r w:rsidR="008910CB" w:rsidRPr="0013310C">
        <w:rPr>
          <w:rFonts w:ascii="Times New Roman" w:eastAsia="宋体" w:hAnsi="Times New Roman" w:cs="Times New Roman"/>
          <w:sz w:val="30"/>
          <w:szCs w:val="30"/>
        </w:rPr>
        <w:t>提供</w:t>
      </w:r>
      <w:r w:rsidR="00C74DE6">
        <w:rPr>
          <w:rFonts w:ascii="Times New Roman" w:eastAsia="宋体" w:hAnsi="Times New Roman" w:cs="Times New Roman" w:hint="eastAsia"/>
          <w:sz w:val="30"/>
          <w:szCs w:val="30"/>
        </w:rPr>
        <w:t>；</w:t>
      </w:r>
      <w:r w:rsidR="00A52007">
        <w:rPr>
          <w:rFonts w:ascii="Times New Roman" w:eastAsia="宋体" w:hAnsi="Times New Roman" w:cs="Times New Roman" w:hint="eastAsia"/>
          <w:sz w:val="30"/>
          <w:szCs w:val="30"/>
        </w:rPr>
        <w:t>综合</w:t>
      </w:r>
      <w:r w:rsidR="005C1E84" w:rsidRPr="0013310C">
        <w:rPr>
          <w:rFonts w:ascii="Times New Roman" w:eastAsia="宋体" w:hAnsi="Times New Roman" w:cs="Times New Roman"/>
          <w:sz w:val="30"/>
          <w:szCs w:val="30"/>
        </w:rPr>
        <w:t>灌溉回归系数</w:t>
      </w:r>
      <w:r w:rsidR="00F2776A" w:rsidRPr="0013310C">
        <w:rPr>
          <w:rFonts w:ascii="Times New Roman" w:eastAsia="宋体" w:hAnsi="Times New Roman" w:cs="Times New Roman"/>
          <w:sz w:val="30"/>
          <w:szCs w:val="30"/>
        </w:rPr>
        <w:t>取</w:t>
      </w:r>
      <w:r w:rsidR="005C1E84" w:rsidRPr="0013310C">
        <w:rPr>
          <w:rFonts w:ascii="Times New Roman" w:eastAsia="宋体" w:hAnsi="Times New Roman" w:cs="Times New Roman"/>
          <w:sz w:val="30"/>
          <w:szCs w:val="30"/>
        </w:rPr>
        <w:t>0.</w:t>
      </w:r>
      <w:r w:rsidR="00C916FC" w:rsidRPr="0013310C">
        <w:rPr>
          <w:rFonts w:ascii="Times New Roman" w:eastAsia="宋体" w:hAnsi="Times New Roman" w:cs="Times New Roman"/>
          <w:sz w:val="30"/>
          <w:szCs w:val="30"/>
        </w:rPr>
        <w:t>1</w:t>
      </w:r>
      <w:r w:rsidR="00F2776A" w:rsidRPr="0013310C">
        <w:rPr>
          <w:rFonts w:ascii="Times New Roman" w:eastAsia="宋体" w:hAnsi="Times New Roman" w:cs="Times New Roman"/>
          <w:sz w:val="30"/>
          <w:szCs w:val="30"/>
        </w:rPr>
        <w:t>2-0.2</w:t>
      </w:r>
      <w:r w:rsidR="00665D27" w:rsidRPr="0013310C">
        <w:rPr>
          <w:rFonts w:ascii="Times New Roman" w:eastAsia="宋体" w:hAnsi="Times New Roman" w:cs="Times New Roman"/>
          <w:sz w:val="30"/>
          <w:szCs w:val="30"/>
        </w:rPr>
        <w:t>之间</w:t>
      </w:r>
      <w:r w:rsidRPr="0013310C">
        <w:rPr>
          <w:rFonts w:ascii="Times New Roman" w:eastAsia="宋体" w:hAnsi="Times New Roman" w:cs="Times New Roman"/>
          <w:sz w:val="30"/>
          <w:szCs w:val="30"/>
        </w:rPr>
        <w:t>。</w:t>
      </w:r>
    </w:p>
    <w:p w14:paraId="4C80EEDC" w14:textId="605D873D" w:rsidR="00014481" w:rsidRPr="0013310C" w:rsidRDefault="00014481" w:rsidP="0091085C">
      <w:pPr>
        <w:ind w:firstLineChars="200" w:firstLine="60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回灌：单个井的回灌量为</w:t>
      </w:r>
      <w:r w:rsidRPr="0013310C">
        <w:rPr>
          <w:rFonts w:ascii="Times New Roman" w:eastAsia="宋体" w:hAnsi="Times New Roman" w:cs="Times New Roman"/>
          <w:sz w:val="30"/>
          <w:szCs w:val="30"/>
        </w:rPr>
        <w:t>300m</w:t>
      </w:r>
      <w:r w:rsidRPr="0013310C">
        <w:rPr>
          <w:rFonts w:ascii="Times New Roman" w:eastAsia="宋体" w:hAnsi="Times New Roman" w:cs="Times New Roman"/>
          <w:sz w:val="30"/>
          <w:szCs w:val="30"/>
          <w:vertAlign w:val="superscript"/>
        </w:rPr>
        <w:t>3</w:t>
      </w:r>
      <w:r w:rsidRPr="0013310C">
        <w:rPr>
          <w:rFonts w:ascii="Times New Roman" w:eastAsia="宋体" w:hAnsi="Times New Roman" w:cs="Times New Roman"/>
          <w:sz w:val="30"/>
          <w:szCs w:val="30"/>
        </w:rPr>
        <w:t>/d</w:t>
      </w:r>
      <w:r w:rsidRPr="0013310C">
        <w:rPr>
          <w:rFonts w:ascii="Times New Roman" w:eastAsia="宋体" w:hAnsi="Times New Roman" w:cs="Times New Roman"/>
          <w:sz w:val="30"/>
          <w:szCs w:val="30"/>
        </w:rPr>
        <w:t>，回灌井</w:t>
      </w:r>
      <w:r w:rsidRPr="0013310C">
        <w:rPr>
          <w:rFonts w:ascii="Times New Roman" w:eastAsia="宋体" w:hAnsi="Times New Roman" w:cs="Times New Roman"/>
          <w:color w:val="000000"/>
          <w:kern w:val="0"/>
          <w:sz w:val="28"/>
          <w:szCs w:val="28"/>
        </w:rPr>
        <w:t>位置</w:t>
      </w:r>
      <w:r w:rsidR="00840B01">
        <w:rPr>
          <w:rFonts w:ascii="Times New Roman" w:eastAsia="宋体" w:hAnsi="Times New Roman" w:cs="Times New Roman"/>
          <w:color w:val="000000"/>
          <w:kern w:val="0"/>
          <w:sz w:val="28"/>
          <w:szCs w:val="28"/>
        </w:rPr>
        <w:t>GIS</w:t>
      </w:r>
      <w:r w:rsidRPr="0013310C">
        <w:rPr>
          <w:rFonts w:ascii="Times New Roman" w:eastAsia="宋体" w:hAnsi="Times New Roman" w:cs="Times New Roman"/>
          <w:sz w:val="30"/>
          <w:szCs w:val="30"/>
        </w:rPr>
        <w:t>文件在附件提供。</w:t>
      </w:r>
    </w:p>
    <w:p w14:paraId="7A0CDB88" w14:textId="72E28F11" w:rsidR="008910CB" w:rsidRPr="0013310C" w:rsidRDefault="008910CB" w:rsidP="0061640B">
      <w:pPr>
        <w:ind w:firstLineChars="200" w:firstLine="60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地面沉降：第二、三含水层均含有粘性</w:t>
      </w:r>
      <w:r w:rsidR="000527DA" w:rsidRPr="0013310C">
        <w:rPr>
          <w:rFonts w:ascii="Times New Roman" w:eastAsia="宋体" w:hAnsi="Times New Roman" w:cs="Times New Roman"/>
          <w:sz w:val="30"/>
          <w:szCs w:val="30"/>
        </w:rPr>
        <w:t>土</w:t>
      </w:r>
      <w:r w:rsidR="00E517E2" w:rsidRPr="0013310C">
        <w:rPr>
          <w:rFonts w:ascii="Times New Roman" w:eastAsia="宋体" w:hAnsi="Times New Roman" w:cs="Times New Roman"/>
          <w:sz w:val="30"/>
          <w:szCs w:val="30"/>
        </w:rPr>
        <w:t>层</w:t>
      </w:r>
      <w:r w:rsidR="00E517E2" w:rsidRPr="0013310C">
        <w:rPr>
          <w:rFonts w:ascii="Times New Roman" w:eastAsia="宋体" w:hAnsi="Times New Roman" w:cs="Times New Roman"/>
          <w:sz w:val="30"/>
          <w:szCs w:val="30"/>
        </w:rPr>
        <w:t>,</w:t>
      </w:r>
      <w:r w:rsidR="00EE1DE3" w:rsidRPr="0013310C">
        <w:rPr>
          <w:rFonts w:ascii="Times New Roman" w:eastAsia="宋体" w:hAnsi="Times New Roman" w:cs="Times New Roman"/>
          <w:sz w:val="30"/>
          <w:szCs w:val="30"/>
        </w:rPr>
        <w:t>假定</w:t>
      </w:r>
      <w:r w:rsidR="00E517E2" w:rsidRPr="0013310C">
        <w:rPr>
          <w:rFonts w:ascii="Times New Roman" w:eastAsia="宋体" w:hAnsi="Times New Roman" w:cs="Times New Roman"/>
          <w:sz w:val="30"/>
          <w:szCs w:val="30"/>
        </w:rPr>
        <w:t>研究时段初前期压实量为</w:t>
      </w:r>
      <w:r w:rsidR="00E517E2" w:rsidRPr="0013310C">
        <w:rPr>
          <w:rFonts w:ascii="Times New Roman" w:eastAsia="宋体" w:hAnsi="Times New Roman" w:cs="Times New Roman"/>
          <w:sz w:val="30"/>
          <w:szCs w:val="30"/>
        </w:rPr>
        <w:t>0</w:t>
      </w:r>
      <w:r w:rsidR="00E104EB">
        <w:rPr>
          <w:rFonts w:ascii="Times New Roman" w:eastAsia="宋体" w:hAnsi="Times New Roman" w:cs="Times New Roman"/>
          <w:sz w:val="30"/>
          <w:szCs w:val="30"/>
        </w:rPr>
        <w:t>，</w:t>
      </w:r>
      <w:r w:rsidR="009C1309">
        <w:rPr>
          <w:rFonts w:ascii="Times New Roman" w:eastAsia="宋体" w:hAnsi="Times New Roman" w:cs="Times New Roman" w:hint="eastAsia"/>
          <w:sz w:val="30"/>
          <w:szCs w:val="30"/>
        </w:rPr>
        <w:t>且</w:t>
      </w:r>
      <w:r w:rsidR="00E104EB">
        <w:rPr>
          <w:rFonts w:ascii="Times New Roman" w:eastAsia="宋体" w:hAnsi="Times New Roman" w:cs="Times New Roman" w:hint="eastAsia"/>
          <w:sz w:val="30"/>
          <w:szCs w:val="30"/>
        </w:rPr>
        <w:t>初始水</w:t>
      </w:r>
      <w:r w:rsidR="00FB32F8">
        <w:rPr>
          <w:rFonts w:ascii="Times New Roman" w:eastAsia="宋体" w:hAnsi="Times New Roman" w:cs="Times New Roman" w:hint="eastAsia"/>
          <w:sz w:val="30"/>
          <w:szCs w:val="30"/>
        </w:rPr>
        <w:t>头</w:t>
      </w:r>
      <w:r w:rsidR="00E104EB">
        <w:rPr>
          <w:rFonts w:ascii="Times New Roman" w:eastAsia="宋体" w:hAnsi="Times New Roman" w:cs="Times New Roman" w:hint="eastAsia"/>
          <w:sz w:val="30"/>
          <w:szCs w:val="30"/>
        </w:rPr>
        <w:t>为</w:t>
      </w:r>
      <w:r w:rsidR="00FB32F8">
        <w:rPr>
          <w:rFonts w:ascii="Times New Roman" w:eastAsia="宋体" w:hAnsi="Times New Roman" w:cs="Times New Roman" w:hint="eastAsia"/>
          <w:sz w:val="30"/>
          <w:szCs w:val="30"/>
        </w:rPr>
        <w:t>预固结水头</w:t>
      </w:r>
      <w:r w:rsidR="00E517E2" w:rsidRPr="0013310C">
        <w:rPr>
          <w:rFonts w:ascii="Times New Roman" w:eastAsia="宋体" w:hAnsi="Times New Roman" w:cs="Times New Roman"/>
          <w:sz w:val="30"/>
          <w:szCs w:val="30"/>
        </w:rPr>
        <w:t>，</w:t>
      </w:r>
      <w:r w:rsidR="0092642B" w:rsidRPr="0013310C">
        <w:rPr>
          <w:rFonts w:ascii="Times New Roman" w:eastAsia="宋体" w:hAnsi="Times New Roman" w:cs="Times New Roman"/>
          <w:sz w:val="30"/>
          <w:szCs w:val="30"/>
        </w:rPr>
        <w:t>滞后</w:t>
      </w:r>
      <w:r w:rsidR="003F4DC8" w:rsidRPr="0013310C">
        <w:rPr>
          <w:rFonts w:ascii="Times New Roman" w:eastAsia="宋体" w:hAnsi="Times New Roman" w:cs="Times New Roman"/>
          <w:sz w:val="30"/>
          <w:szCs w:val="30"/>
        </w:rPr>
        <w:t>压缩层</w:t>
      </w:r>
      <w:r w:rsidR="00E14643" w:rsidRPr="0013310C">
        <w:rPr>
          <w:rFonts w:ascii="Times New Roman" w:eastAsia="宋体" w:hAnsi="Times New Roman" w:cs="Times New Roman"/>
          <w:sz w:val="30"/>
          <w:szCs w:val="30"/>
        </w:rPr>
        <w:t>的厚度在附件</w:t>
      </w:r>
      <w:r w:rsidR="005B79BB" w:rsidRPr="0013310C">
        <w:rPr>
          <w:rFonts w:ascii="Times New Roman" w:eastAsia="宋体" w:hAnsi="Times New Roman" w:cs="Times New Roman"/>
          <w:sz w:val="30"/>
          <w:szCs w:val="30"/>
        </w:rPr>
        <w:t>中</w:t>
      </w:r>
      <w:r w:rsidR="00E14643" w:rsidRPr="0013310C">
        <w:rPr>
          <w:rFonts w:ascii="Times New Roman" w:eastAsia="宋体" w:hAnsi="Times New Roman" w:cs="Times New Roman"/>
          <w:sz w:val="30"/>
          <w:szCs w:val="30"/>
        </w:rPr>
        <w:t>提供，</w:t>
      </w:r>
      <w:r w:rsidR="005B79BB" w:rsidRPr="0013310C">
        <w:rPr>
          <w:rFonts w:ascii="Times New Roman" w:eastAsia="宋体" w:hAnsi="Times New Roman" w:cs="Times New Roman"/>
          <w:sz w:val="30"/>
          <w:szCs w:val="30"/>
        </w:rPr>
        <w:t>水文特性</w:t>
      </w:r>
      <w:r w:rsidRPr="0013310C">
        <w:rPr>
          <w:rFonts w:ascii="Times New Roman" w:eastAsia="宋体" w:hAnsi="Times New Roman" w:cs="Times New Roman"/>
          <w:sz w:val="30"/>
          <w:szCs w:val="30"/>
        </w:rPr>
        <w:t>参数</w:t>
      </w:r>
      <w:r w:rsidR="005B79BB" w:rsidRPr="0013310C">
        <w:rPr>
          <w:rFonts w:ascii="Times New Roman" w:eastAsia="宋体" w:hAnsi="Times New Roman" w:cs="Times New Roman"/>
          <w:sz w:val="30"/>
          <w:szCs w:val="30"/>
        </w:rPr>
        <w:t>参考</w:t>
      </w:r>
      <w:r w:rsidRPr="0013310C">
        <w:rPr>
          <w:rFonts w:ascii="Times New Roman" w:eastAsia="宋体" w:hAnsi="Times New Roman" w:cs="Times New Roman"/>
          <w:sz w:val="30"/>
          <w:szCs w:val="30"/>
        </w:rPr>
        <w:t>下</w:t>
      </w:r>
      <w:r w:rsidR="008745C8" w:rsidRPr="0013310C">
        <w:rPr>
          <w:rFonts w:ascii="Times New Roman" w:eastAsia="宋体" w:hAnsi="Times New Roman" w:cs="Times New Roman"/>
          <w:sz w:val="30"/>
          <w:szCs w:val="30"/>
        </w:rPr>
        <w:t>表</w:t>
      </w:r>
      <w:r w:rsidR="003F4DC8" w:rsidRPr="0013310C">
        <w:rPr>
          <w:rFonts w:ascii="Times New Roman" w:eastAsia="宋体" w:hAnsi="Times New Roman" w:cs="Times New Roman"/>
          <w:sz w:val="30"/>
          <w:szCs w:val="30"/>
        </w:rPr>
        <w:t xml:space="preserve">1, </w:t>
      </w:r>
      <w:r w:rsidR="003F4DC8" w:rsidRPr="0013310C">
        <w:rPr>
          <w:rFonts w:ascii="Times New Roman" w:eastAsia="宋体" w:hAnsi="Times New Roman" w:cs="Times New Roman"/>
          <w:sz w:val="30"/>
          <w:szCs w:val="30"/>
        </w:rPr>
        <w:t>非滞后压缩层统计参数见下表</w:t>
      </w:r>
      <w:r w:rsidR="003F4DC8" w:rsidRPr="0013310C">
        <w:rPr>
          <w:rFonts w:ascii="Times New Roman" w:eastAsia="宋体" w:hAnsi="Times New Roman" w:cs="Times New Roman"/>
          <w:sz w:val="30"/>
          <w:szCs w:val="30"/>
        </w:rPr>
        <w:t>2</w:t>
      </w:r>
      <w:r w:rsidR="003F4DC8" w:rsidRPr="0013310C">
        <w:rPr>
          <w:rFonts w:ascii="Times New Roman" w:eastAsia="宋体" w:hAnsi="Times New Roman" w:cs="Times New Roman"/>
          <w:sz w:val="30"/>
          <w:szCs w:val="30"/>
        </w:rPr>
        <w:t>，据该表可计算出</w:t>
      </w:r>
      <w:r w:rsidR="003B16C5" w:rsidRPr="0013310C">
        <w:rPr>
          <w:rFonts w:ascii="Times New Roman" w:eastAsia="宋体" w:hAnsi="Times New Roman" w:cs="Times New Roman"/>
          <w:sz w:val="30"/>
          <w:szCs w:val="30"/>
        </w:rPr>
        <w:t>含水层</w:t>
      </w:r>
      <w:r w:rsidR="00776829" w:rsidRPr="0013310C">
        <w:rPr>
          <w:rFonts w:ascii="Times New Roman" w:eastAsia="宋体" w:hAnsi="Times New Roman" w:cs="Times New Roman"/>
          <w:sz w:val="30"/>
          <w:szCs w:val="30"/>
        </w:rPr>
        <w:t>无延迟压实</w:t>
      </w:r>
      <w:r w:rsidR="00B871DD" w:rsidRPr="0013310C">
        <w:rPr>
          <w:rFonts w:ascii="Times New Roman" w:eastAsia="宋体" w:hAnsi="Times New Roman" w:cs="Times New Roman"/>
          <w:sz w:val="30"/>
          <w:szCs w:val="30"/>
        </w:rPr>
        <w:t>作用</w:t>
      </w:r>
      <w:r w:rsidR="00776829" w:rsidRPr="0013310C">
        <w:rPr>
          <w:rFonts w:ascii="Times New Roman" w:eastAsia="宋体" w:hAnsi="Times New Roman" w:cs="Times New Roman"/>
          <w:sz w:val="30"/>
          <w:szCs w:val="30"/>
        </w:rPr>
        <w:t>的贮水系数</w:t>
      </w:r>
      <w:r w:rsidRPr="0013310C">
        <w:rPr>
          <w:rFonts w:ascii="Times New Roman" w:eastAsia="宋体" w:hAnsi="Times New Roman" w:cs="Times New Roman"/>
          <w:sz w:val="30"/>
          <w:szCs w:val="30"/>
        </w:rPr>
        <w:t>：</w:t>
      </w:r>
    </w:p>
    <w:p w14:paraId="1C13F95B" w14:textId="6D99F2F3" w:rsidR="00776DEB" w:rsidRPr="0013310C" w:rsidRDefault="00776DEB" w:rsidP="00E14643">
      <w:pPr>
        <w:ind w:firstLineChars="200" w:firstLine="560"/>
        <w:jc w:val="center"/>
        <w:rPr>
          <w:rFonts w:ascii="Times New Roman" w:eastAsia="宋体" w:hAnsi="Times New Roman" w:cs="Times New Roman"/>
          <w:sz w:val="28"/>
          <w:szCs w:val="28"/>
        </w:rPr>
      </w:pPr>
      <w:r w:rsidRPr="0013310C">
        <w:rPr>
          <w:rFonts w:ascii="Times New Roman" w:eastAsia="宋体" w:hAnsi="Times New Roman" w:cs="Times New Roman"/>
          <w:sz w:val="28"/>
          <w:szCs w:val="28"/>
        </w:rPr>
        <w:t>表</w:t>
      </w:r>
      <w:r w:rsidRPr="0013310C">
        <w:rPr>
          <w:rFonts w:ascii="Times New Roman" w:eastAsia="宋体" w:hAnsi="Times New Roman" w:cs="Times New Roman"/>
          <w:sz w:val="28"/>
          <w:szCs w:val="28"/>
        </w:rPr>
        <w:t>1</w:t>
      </w:r>
      <w:r w:rsidRPr="0013310C">
        <w:rPr>
          <w:rFonts w:ascii="Times New Roman" w:eastAsia="宋体" w:hAnsi="Times New Roman" w:cs="Times New Roman"/>
          <w:sz w:val="28"/>
          <w:szCs w:val="28"/>
        </w:rPr>
        <w:t>粘性土层中滞后压缩层参数</w:t>
      </w:r>
      <w:r w:rsidR="00E14643" w:rsidRPr="0013310C">
        <w:rPr>
          <w:rFonts w:ascii="Times New Roman" w:eastAsia="宋体" w:hAnsi="Times New Roman" w:cs="Times New Roman"/>
          <w:sz w:val="28"/>
          <w:szCs w:val="28"/>
        </w:rPr>
        <w:t>汇</w:t>
      </w:r>
      <w:r w:rsidRPr="0013310C">
        <w:rPr>
          <w:rFonts w:ascii="Times New Roman" w:eastAsia="宋体" w:hAnsi="Times New Roman" w:cs="Times New Roman"/>
          <w:sz w:val="28"/>
          <w:szCs w:val="28"/>
        </w:rPr>
        <w:t>总表</w:t>
      </w:r>
    </w:p>
    <w:tbl>
      <w:tblPr>
        <w:tblW w:w="8291" w:type="dxa"/>
        <w:jc w:val="center"/>
        <w:tblLook w:val="04A0" w:firstRow="1" w:lastRow="0" w:firstColumn="1" w:lastColumn="0" w:noHBand="0" w:noVBand="1"/>
      </w:tblPr>
      <w:tblGrid>
        <w:gridCol w:w="1354"/>
        <w:gridCol w:w="2073"/>
        <w:gridCol w:w="2432"/>
        <w:gridCol w:w="2432"/>
      </w:tblGrid>
      <w:tr w:rsidR="00776DEB" w:rsidRPr="0013310C" w14:paraId="70E84530" w14:textId="77777777" w:rsidTr="003E69B6">
        <w:trPr>
          <w:trHeight w:val="1760"/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6F290CE" w14:textId="77777777" w:rsidR="00776DEB" w:rsidRPr="0013310C" w:rsidRDefault="00776DEB" w:rsidP="00776DEB">
            <w:pPr>
              <w:widowControl/>
              <w:jc w:val="center"/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含水层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6F7754A" w14:textId="77777777" w:rsidR="003E69B6" w:rsidRPr="0013310C" w:rsidRDefault="00776DEB" w:rsidP="00F221F4">
            <w:pPr>
              <w:widowControl/>
              <w:jc w:val="center"/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弹性贮水率</w:t>
            </w:r>
          </w:p>
          <w:p w14:paraId="22A9F353" w14:textId="389E2B7F" w:rsidR="00F221F4" w:rsidRPr="0013310C" w:rsidRDefault="00F221F4" w:rsidP="00F221F4">
            <w:pPr>
              <w:widowControl/>
              <w:jc w:val="center"/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（</w:t>
            </w: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m</w:t>
            </w: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  <w:vertAlign w:val="superscript"/>
              </w:rPr>
              <w:t>-1</w:t>
            </w: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）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1FEDC39" w14:textId="77777777" w:rsidR="003E69B6" w:rsidRPr="0013310C" w:rsidRDefault="00776DEB" w:rsidP="00F221F4">
            <w:pPr>
              <w:widowControl/>
              <w:jc w:val="center"/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非弹性贮水率</w:t>
            </w:r>
          </w:p>
          <w:p w14:paraId="6CE86B60" w14:textId="7E5B5CAA" w:rsidR="00776DEB" w:rsidRPr="0013310C" w:rsidRDefault="00F221F4" w:rsidP="00F221F4">
            <w:pPr>
              <w:widowControl/>
              <w:jc w:val="center"/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（</w:t>
            </w: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m</w:t>
            </w: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  <w:vertAlign w:val="superscript"/>
              </w:rPr>
              <w:t>-1</w:t>
            </w: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）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71D02EA" w14:textId="77777777" w:rsidR="00F221F4" w:rsidRPr="0013310C" w:rsidRDefault="00776DEB" w:rsidP="00776DEB">
            <w:pPr>
              <w:widowControl/>
              <w:jc w:val="center"/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垂向渗透系数</w:t>
            </w:r>
          </w:p>
          <w:p w14:paraId="2B6C32DE" w14:textId="58224E27" w:rsidR="00776DEB" w:rsidRPr="0013310C" w:rsidRDefault="00A122DC" w:rsidP="00776DEB">
            <w:pPr>
              <w:widowControl/>
              <w:jc w:val="center"/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（</w:t>
            </w: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m/d</w:t>
            </w:r>
            <w:r w:rsidRPr="0013310C">
              <w:rPr>
                <w:rFonts w:ascii="Times New Roman" w:eastAsia="宋体" w:hAnsi="Times New Roman" w:cs="Times New Roman"/>
                <w:bCs/>
                <w:color w:val="000000"/>
                <w:kern w:val="0"/>
                <w:sz w:val="28"/>
                <w:szCs w:val="28"/>
              </w:rPr>
              <w:t>）</w:t>
            </w:r>
          </w:p>
        </w:tc>
      </w:tr>
      <w:tr w:rsidR="00776DEB" w:rsidRPr="0013310C" w14:paraId="765A5AAE" w14:textId="77777777" w:rsidTr="00192191">
        <w:trPr>
          <w:trHeight w:val="988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18095466" w14:textId="77777777" w:rsidR="00776DEB" w:rsidRPr="0013310C" w:rsidRDefault="00776DEB" w:rsidP="00776DE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第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2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层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38F796DC" w14:textId="77777777" w:rsidR="00776DEB" w:rsidRPr="0013310C" w:rsidRDefault="00776DEB" w:rsidP="00776DE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2×10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0D634C8B" w14:textId="77777777" w:rsidR="00776DEB" w:rsidRPr="0013310C" w:rsidRDefault="00776DEB" w:rsidP="00776DE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5×10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357C2313" w14:textId="77777777" w:rsidR="00776DEB" w:rsidRPr="0013310C" w:rsidRDefault="00776DEB" w:rsidP="00776DE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6.5×10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-5</w:t>
            </w:r>
          </w:p>
        </w:tc>
      </w:tr>
      <w:tr w:rsidR="00776DEB" w:rsidRPr="0013310C" w14:paraId="1CDD29EA" w14:textId="77777777" w:rsidTr="00192191">
        <w:trPr>
          <w:trHeight w:val="1020"/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55A9B2" w14:textId="77777777" w:rsidR="00776DEB" w:rsidRPr="0013310C" w:rsidRDefault="00776DEB" w:rsidP="00776DE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第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3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层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5BB51C" w14:textId="77777777" w:rsidR="00776DEB" w:rsidRPr="0013310C" w:rsidRDefault="00776DEB" w:rsidP="00776DE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5×10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3FA36D" w14:textId="77777777" w:rsidR="00776DEB" w:rsidRPr="0013310C" w:rsidRDefault="00776DEB" w:rsidP="00776DE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8×10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6D658A" w14:textId="77777777" w:rsidR="00776DEB" w:rsidRPr="0013310C" w:rsidRDefault="00776DEB" w:rsidP="00776DE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2×10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-6</w:t>
            </w:r>
          </w:p>
        </w:tc>
      </w:tr>
    </w:tbl>
    <w:p w14:paraId="71DE7B47" w14:textId="77777777" w:rsidR="00826AFD" w:rsidRPr="0013310C" w:rsidRDefault="00E14643" w:rsidP="00826AFD">
      <w:pPr>
        <w:spacing w:line="360" w:lineRule="auto"/>
        <w:ind w:firstLineChars="200" w:firstLine="560"/>
        <w:jc w:val="center"/>
        <w:rPr>
          <w:rFonts w:ascii="Times New Roman" w:eastAsia="宋体" w:hAnsi="Times New Roman" w:cs="Times New Roman"/>
          <w:sz w:val="28"/>
          <w:szCs w:val="28"/>
        </w:rPr>
      </w:pPr>
      <w:r w:rsidRPr="0013310C">
        <w:rPr>
          <w:rFonts w:ascii="Times New Roman" w:eastAsia="宋体" w:hAnsi="Times New Roman" w:cs="Times New Roman"/>
          <w:sz w:val="28"/>
          <w:szCs w:val="28"/>
        </w:rPr>
        <w:t>表</w:t>
      </w:r>
      <w:r w:rsidRPr="0013310C">
        <w:rPr>
          <w:rFonts w:ascii="Times New Roman" w:eastAsia="宋体" w:hAnsi="Times New Roman" w:cs="Times New Roman"/>
          <w:sz w:val="28"/>
          <w:szCs w:val="28"/>
        </w:rPr>
        <w:t>2</w:t>
      </w:r>
      <w:r w:rsidRPr="0013310C">
        <w:rPr>
          <w:rFonts w:ascii="Times New Roman" w:eastAsia="宋体" w:hAnsi="Times New Roman" w:cs="Times New Roman"/>
          <w:sz w:val="28"/>
          <w:szCs w:val="28"/>
        </w:rPr>
        <w:t>粘性土层中非滞后压缩层参数汇总表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056"/>
        <w:gridCol w:w="1896"/>
        <w:gridCol w:w="1554"/>
        <w:gridCol w:w="1616"/>
        <w:gridCol w:w="1896"/>
      </w:tblGrid>
      <w:tr w:rsidR="00565A0B" w:rsidRPr="00565A0B" w14:paraId="735D2EE3" w14:textId="77777777" w:rsidTr="00565A0B">
        <w:trPr>
          <w:trHeight w:val="730"/>
        </w:trPr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3BD93C2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含水层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ADA3FD6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统计项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1CFBDB8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厚度（</w:t>
            </w: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m</w:t>
            </w: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）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9AE38E5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弹性贮水率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BC9AF77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非弹性贮水率</w:t>
            </w:r>
          </w:p>
        </w:tc>
      </w:tr>
      <w:tr w:rsidR="00565A0B" w:rsidRPr="00565A0B" w14:paraId="597B8312" w14:textId="77777777" w:rsidTr="00565A0B">
        <w:trPr>
          <w:trHeight w:val="360"/>
        </w:trPr>
        <w:tc>
          <w:tcPr>
            <w:tcW w:w="0" w:type="auto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8DC9F51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第</w:t>
            </w: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2</w:t>
            </w: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层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D8D326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非滞后压缩层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2921C8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  <w:t>60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01F2B7" w14:textId="081907A3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2×10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C9101A" w14:textId="6B09427B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5×10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-4</w:t>
            </w:r>
          </w:p>
        </w:tc>
      </w:tr>
      <w:tr w:rsidR="00565A0B" w:rsidRPr="00565A0B" w14:paraId="00E50780" w14:textId="77777777" w:rsidTr="00A5196A">
        <w:trPr>
          <w:trHeight w:val="700"/>
        </w:trPr>
        <w:tc>
          <w:tcPr>
            <w:tcW w:w="0" w:type="auto"/>
            <w:vMerge/>
            <w:tcBorders>
              <w:top w:val="nil"/>
              <w:left w:val="nil"/>
              <w:right w:val="nil"/>
            </w:tcBorders>
            <w:vAlign w:val="center"/>
            <w:hideMark/>
          </w:tcPr>
          <w:p w14:paraId="72602A45" w14:textId="77777777" w:rsidR="00565A0B" w:rsidRPr="00565A0B" w:rsidRDefault="00565A0B" w:rsidP="00565A0B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6E428602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粗粒沉积物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091BFF21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  <w:t>80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121746F8" w14:textId="13B8FFCD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1×10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220A517E" w14:textId="35CE4065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1×10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-6</w:t>
            </w:r>
          </w:p>
        </w:tc>
      </w:tr>
      <w:tr w:rsidR="00565A0B" w:rsidRPr="00565A0B" w14:paraId="26255ABD" w14:textId="77777777" w:rsidTr="00A5196A">
        <w:trPr>
          <w:trHeight w:val="360"/>
        </w:trPr>
        <w:tc>
          <w:tcPr>
            <w:tcW w:w="0" w:type="auto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D5D59DE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第</w:t>
            </w: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3</w:t>
            </w: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层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14D8579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非滞后压缩层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60640A9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  <w:t>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8EB54BC" w14:textId="6D2A6E46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5×10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71E72C2" w14:textId="192643F1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8×10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-4</w:t>
            </w:r>
          </w:p>
        </w:tc>
      </w:tr>
      <w:tr w:rsidR="00565A0B" w:rsidRPr="00565A0B" w14:paraId="3BEB6B93" w14:textId="77777777" w:rsidTr="00A5196A">
        <w:trPr>
          <w:trHeight w:val="710"/>
        </w:trPr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0216CB79" w14:textId="77777777" w:rsidR="00565A0B" w:rsidRPr="00565A0B" w:rsidRDefault="00565A0B" w:rsidP="00565A0B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888705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粗粒沉积物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B0AF25" w14:textId="77777777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565A0B"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  <w:t>60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3C1799" w14:textId="5CD06283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1×10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623DD9" w14:textId="208FD2B3" w:rsidR="00565A0B" w:rsidRPr="00565A0B" w:rsidRDefault="00565A0B" w:rsidP="00565A0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8"/>
                <w:szCs w:val="28"/>
              </w:rPr>
            </w:pP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</w:rPr>
              <w:t>1×10</w:t>
            </w:r>
            <w:r w:rsidRPr="0013310C">
              <w:rPr>
                <w:rFonts w:ascii="Times New Roman" w:eastAsia="宋体" w:hAnsi="Times New Roman" w:cs="Times New Roman"/>
                <w:color w:val="000000"/>
                <w:kern w:val="0"/>
                <w:sz w:val="28"/>
                <w:szCs w:val="28"/>
                <w:vertAlign w:val="superscript"/>
              </w:rPr>
              <w:t>-6</w:t>
            </w:r>
          </w:p>
        </w:tc>
      </w:tr>
    </w:tbl>
    <w:p w14:paraId="1AB34A58" w14:textId="59DA73C5" w:rsidR="00874781" w:rsidRPr="0013310C" w:rsidRDefault="00874781" w:rsidP="0061640B">
      <w:pPr>
        <w:ind w:firstLineChars="200" w:firstLine="60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率定数据：包含研究时段内</w:t>
      </w:r>
      <w:r w:rsidR="00F77426" w:rsidRPr="0013310C">
        <w:rPr>
          <w:rFonts w:ascii="Times New Roman" w:eastAsia="宋体" w:hAnsi="Times New Roman" w:cs="Times New Roman"/>
          <w:sz w:val="30"/>
          <w:szCs w:val="30"/>
        </w:rPr>
        <w:t>水位观测点（图</w:t>
      </w:r>
      <w:r w:rsidR="00F77426" w:rsidRPr="0013310C">
        <w:rPr>
          <w:rFonts w:ascii="Times New Roman" w:eastAsia="宋体" w:hAnsi="Times New Roman" w:cs="Times New Roman"/>
          <w:sz w:val="30"/>
          <w:szCs w:val="30"/>
        </w:rPr>
        <w:t>1</w:t>
      </w:r>
      <w:r w:rsidR="00F77426" w:rsidRPr="0013310C">
        <w:rPr>
          <w:rFonts w:ascii="Times New Roman" w:eastAsia="宋体" w:hAnsi="Times New Roman" w:cs="Times New Roman"/>
          <w:sz w:val="30"/>
          <w:szCs w:val="30"/>
        </w:rPr>
        <w:t>）</w:t>
      </w:r>
      <w:r w:rsidR="005B79BB" w:rsidRPr="0013310C">
        <w:rPr>
          <w:rFonts w:ascii="Times New Roman" w:eastAsia="宋体" w:hAnsi="Times New Roman" w:cs="Times New Roman"/>
          <w:sz w:val="30"/>
          <w:szCs w:val="30"/>
        </w:rPr>
        <w:t>地下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水位</w:t>
      </w:r>
      <w:r w:rsidR="00D06772" w:rsidRPr="0013310C">
        <w:rPr>
          <w:rFonts w:ascii="Times New Roman" w:eastAsia="宋体" w:hAnsi="Times New Roman" w:cs="Times New Roman"/>
          <w:sz w:val="30"/>
          <w:szCs w:val="30"/>
        </w:rPr>
        <w:t>的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动态变化（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m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）</w:t>
      </w:r>
      <w:r w:rsidR="00F22BB6" w:rsidRPr="0013310C">
        <w:rPr>
          <w:rFonts w:ascii="Times New Roman" w:eastAsia="宋体" w:hAnsi="Times New Roman" w:cs="Times New Roman"/>
          <w:sz w:val="30"/>
          <w:szCs w:val="30"/>
        </w:rPr>
        <w:t>，</w:t>
      </w:r>
      <w:r w:rsidR="00271456" w:rsidRPr="0013310C">
        <w:rPr>
          <w:rFonts w:ascii="Times New Roman" w:eastAsia="宋体" w:hAnsi="Times New Roman" w:cs="Times New Roman"/>
          <w:sz w:val="30"/>
          <w:szCs w:val="30"/>
        </w:rPr>
        <w:t>时段</w:t>
      </w:r>
      <w:r w:rsidR="00F22BB6" w:rsidRPr="0013310C">
        <w:rPr>
          <w:rFonts w:ascii="Times New Roman" w:eastAsia="宋体" w:hAnsi="Times New Roman" w:cs="Times New Roman"/>
          <w:sz w:val="30"/>
          <w:szCs w:val="30"/>
        </w:rPr>
        <w:t>范围</w:t>
      </w:r>
      <w:r w:rsidR="00271456" w:rsidRPr="0013310C">
        <w:rPr>
          <w:rFonts w:ascii="Times New Roman" w:eastAsia="宋体" w:hAnsi="Times New Roman" w:cs="Times New Roman"/>
          <w:sz w:val="30"/>
          <w:szCs w:val="30"/>
        </w:rPr>
        <w:t>内</w:t>
      </w:r>
      <w:r w:rsidR="00F77426" w:rsidRPr="0013310C">
        <w:rPr>
          <w:rFonts w:ascii="Times New Roman" w:eastAsia="宋体" w:hAnsi="Times New Roman" w:cs="Times New Roman"/>
          <w:sz w:val="30"/>
          <w:szCs w:val="30"/>
        </w:rPr>
        <w:t>沉降观测点</w:t>
      </w:r>
      <w:r w:rsidR="00F22BB6" w:rsidRPr="0013310C">
        <w:rPr>
          <w:rFonts w:ascii="Times New Roman" w:eastAsia="宋体" w:hAnsi="Times New Roman" w:cs="Times New Roman"/>
          <w:sz w:val="30"/>
          <w:szCs w:val="30"/>
        </w:rPr>
        <w:t>沉降量</w:t>
      </w:r>
      <w:r w:rsidR="00271456" w:rsidRPr="0013310C">
        <w:rPr>
          <w:rFonts w:ascii="Times New Roman" w:eastAsia="宋体" w:hAnsi="Times New Roman" w:cs="Times New Roman"/>
          <w:sz w:val="30"/>
          <w:szCs w:val="30"/>
        </w:rPr>
        <w:t>的动态变化</w:t>
      </w:r>
      <w:r w:rsidR="00822C3B" w:rsidRPr="0013310C">
        <w:rPr>
          <w:rFonts w:ascii="Times New Roman" w:eastAsia="宋体" w:hAnsi="Times New Roman" w:cs="Times New Roman"/>
          <w:sz w:val="30"/>
          <w:szCs w:val="30"/>
        </w:rPr>
        <w:t>（</w:t>
      </w:r>
      <w:r w:rsidR="00822C3B" w:rsidRPr="0013310C">
        <w:rPr>
          <w:rFonts w:ascii="Times New Roman" w:eastAsia="宋体" w:hAnsi="Times New Roman" w:cs="Times New Roman"/>
          <w:sz w:val="30"/>
          <w:szCs w:val="30"/>
        </w:rPr>
        <w:t>m</w:t>
      </w:r>
      <w:r w:rsidR="00822C3B" w:rsidRPr="0013310C">
        <w:rPr>
          <w:rFonts w:ascii="Times New Roman" w:eastAsia="宋体" w:hAnsi="Times New Roman" w:cs="Times New Roman"/>
          <w:sz w:val="30"/>
          <w:szCs w:val="30"/>
        </w:rPr>
        <w:t>）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。</w:t>
      </w:r>
    </w:p>
    <w:p w14:paraId="395FF9D6" w14:textId="42B80205" w:rsidR="00F77426" w:rsidRPr="0013310C" w:rsidRDefault="00F22BB6" w:rsidP="0061640B">
      <w:pPr>
        <w:ind w:firstLineChars="200" w:firstLine="60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验证观测井：包含水位以及</w:t>
      </w:r>
      <w:r w:rsidR="00BB2A4C" w:rsidRPr="0013310C">
        <w:rPr>
          <w:rFonts w:ascii="Times New Roman" w:eastAsia="宋体" w:hAnsi="Times New Roman" w:cs="Times New Roman"/>
          <w:sz w:val="30"/>
          <w:szCs w:val="30"/>
        </w:rPr>
        <w:t>沉降验证</w:t>
      </w:r>
      <w:r w:rsidRPr="0013310C">
        <w:rPr>
          <w:rFonts w:ascii="Times New Roman" w:eastAsia="宋体" w:hAnsi="Times New Roman" w:cs="Times New Roman"/>
          <w:sz w:val="30"/>
          <w:szCs w:val="30"/>
        </w:rPr>
        <w:t>点位</w:t>
      </w:r>
      <w:r w:rsidR="00F77426" w:rsidRPr="0013310C">
        <w:rPr>
          <w:rFonts w:ascii="Times New Roman" w:eastAsia="宋体" w:hAnsi="Times New Roman" w:cs="Times New Roman"/>
          <w:sz w:val="30"/>
          <w:szCs w:val="30"/>
        </w:rPr>
        <w:t>分布位置（图</w:t>
      </w:r>
      <w:r w:rsidR="00F77426" w:rsidRPr="0013310C">
        <w:rPr>
          <w:rFonts w:ascii="Times New Roman" w:eastAsia="宋体" w:hAnsi="Times New Roman" w:cs="Times New Roman"/>
          <w:sz w:val="30"/>
          <w:szCs w:val="30"/>
        </w:rPr>
        <w:t>1</w:t>
      </w:r>
      <w:r w:rsidR="00F77426" w:rsidRPr="0013310C">
        <w:rPr>
          <w:rFonts w:ascii="Times New Roman" w:eastAsia="宋体" w:hAnsi="Times New Roman" w:cs="Times New Roman"/>
          <w:sz w:val="30"/>
          <w:szCs w:val="30"/>
        </w:rPr>
        <w:t>）。</w:t>
      </w:r>
    </w:p>
    <w:p w14:paraId="6B37D15B" w14:textId="77777777" w:rsidR="00F32F05" w:rsidRPr="0013310C" w:rsidRDefault="00F32F05" w:rsidP="00F32F05">
      <w:pPr>
        <w:rPr>
          <w:rFonts w:ascii="Times New Roman" w:eastAsia="宋体" w:hAnsi="Times New Roman" w:cs="Times New Roman"/>
          <w:b/>
          <w:sz w:val="30"/>
          <w:szCs w:val="30"/>
        </w:rPr>
      </w:pPr>
      <w:r w:rsidRPr="0013310C">
        <w:rPr>
          <w:rFonts w:ascii="Times New Roman" w:eastAsia="宋体" w:hAnsi="Times New Roman" w:cs="Times New Roman"/>
          <w:b/>
          <w:sz w:val="30"/>
          <w:szCs w:val="30"/>
        </w:rPr>
        <w:t>三</w:t>
      </w:r>
      <w:r w:rsidRPr="0013310C">
        <w:rPr>
          <w:rFonts w:ascii="Times New Roman" w:eastAsia="宋体" w:hAnsi="Times New Roman" w:cs="Times New Roman"/>
          <w:b/>
          <w:sz w:val="30"/>
          <w:szCs w:val="30"/>
        </w:rPr>
        <w:t xml:space="preserve"> </w:t>
      </w:r>
      <w:r w:rsidRPr="0013310C">
        <w:rPr>
          <w:rFonts w:ascii="Times New Roman" w:eastAsia="宋体" w:hAnsi="Times New Roman" w:cs="Times New Roman"/>
          <w:b/>
          <w:sz w:val="30"/>
          <w:szCs w:val="30"/>
        </w:rPr>
        <w:t>结果要求</w:t>
      </w:r>
    </w:p>
    <w:p w14:paraId="57678386" w14:textId="35A1B997" w:rsidR="00F32F05" w:rsidRPr="0013310C" w:rsidRDefault="00942D2B" w:rsidP="00042343">
      <w:pPr>
        <w:pStyle w:val="a3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建模文件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：</w:t>
      </w:r>
      <w:r w:rsidR="009D7028" w:rsidRPr="0013310C">
        <w:rPr>
          <w:rFonts w:ascii="Times New Roman" w:eastAsia="宋体" w:hAnsi="Times New Roman" w:cs="Times New Roman"/>
          <w:sz w:val="30"/>
          <w:szCs w:val="30"/>
        </w:rPr>
        <w:t>模型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程序</w:t>
      </w:r>
      <w:r w:rsidR="009D7028" w:rsidRPr="0013310C">
        <w:rPr>
          <w:rFonts w:ascii="Times New Roman" w:eastAsia="宋体" w:hAnsi="Times New Roman" w:cs="Times New Roman"/>
          <w:sz w:val="30"/>
          <w:szCs w:val="30"/>
        </w:rPr>
        <w:t>（编译文件即可，无需源代码）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，输入、输出文件及说明，允许使用商业软件或自主开发的程序进行模拟。</w:t>
      </w:r>
    </w:p>
    <w:p w14:paraId="392D8213" w14:textId="1E2D23E9" w:rsidR="00F32F05" w:rsidRPr="0013310C" w:rsidRDefault="00942D2B" w:rsidP="00042343">
      <w:pPr>
        <w:pStyle w:val="a3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成果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报告：内容包含但不限于模型介绍（自主开发的软件请简要说明计算原理），数据分析与处理过程，模型构建过程，模拟结果与</w:t>
      </w:r>
      <w:r w:rsidR="009D7028" w:rsidRPr="0013310C">
        <w:rPr>
          <w:rFonts w:ascii="Times New Roman" w:eastAsia="宋体" w:hAnsi="Times New Roman" w:cs="Times New Roman"/>
          <w:sz w:val="30"/>
          <w:szCs w:val="30"/>
        </w:rPr>
        <w:t>率定</w:t>
      </w:r>
      <w:r w:rsidR="00822C3B" w:rsidRPr="0013310C">
        <w:rPr>
          <w:rFonts w:ascii="Times New Roman" w:eastAsia="宋体" w:hAnsi="Times New Roman" w:cs="Times New Roman"/>
          <w:sz w:val="30"/>
          <w:szCs w:val="30"/>
        </w:rPr>
        <w:t>点</w:t>
      </w:r>
      <w:r w:rsidR="00745697" w:rsidRPr="0013310C">
        <w:rPr>
          <w:rFonts w:ascii="Times New Roman" w:eastAsia="宋体" w:hAnsi="Times New Roman" w:cs="Times New Roman"/>
          <w:sz w:val="30"/>
          <w:szCs w:val="30"/>
        </w:rPr>
        <w:t>水位</w:t>
      </w:r>
      <w:r w:rsidR="001B329B" w:rsidRPr="0013310C">
        <w:rPr>
          <w:rFonts w:ascii="Times New Roman" w:eastAsia="宋体" w:hAnsi="Times New Roman" w:cs="Times New Roman"/>
          <w:sz w:val="30"/>
          <w:szCs w:val="30"/>
        </w:rPr>
        <w:t>、</w:t>
      </w:r>
      <w:r w:rsidR="003F6EBF" w:rsidRPr="0013310C">
        <w:rPr>
          <w:rFonts w:ascii="Times New Roman" w:eastAsia="宋体" w:hAnsi="Times New Roman" w:cs="Times New Roman"/>
          <w:sz w:val="30"/>
          <w:szCs w:val="30"/>
        </w:rPr>
        <w:t>沉降量</w:t>
      </w:r>
      <w:r w:rsidR="00745697" w:rsidRPr="0013310C">
        <w:rPr>
          <w:rFonts w:ascii="Times New Roman" w:eastAsia="宋体" w:hAnsi="Times New Roman" w:cs="Times New Roman"/>
          <w:sz w:val="30"/>
          <w:szCs w:val="30"/>
        </w:rPr>
        <w:t>的拟合程度</w:t>
      </w:r>
      <w:r w:rsidR="00745697" w:rsidRPr="0013310C">
        <w:rPr>
          <w:rFonts w:ascii="Times New Roman" w:eastAsia="宋体" w:hAnsi="Times New Roman" w:cs="Times New Roman"/>
          <w:sz w:val="30"/>
          <w:szCs w:val="30"/>
        </w:rPr>
        <w:t>(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NSE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，</w:t>
      </w:r>
      <w:r w:rsidR="00F32F05" w:rsidRPr="0013310C">
        <w:rPr>
          <w:rFonts w:ascii="Times New Roman" w:eastAsia="宋体" w:hAnsi="Times New Roman" w:cs="Times New Roman"/>
          <w:sz w:val="30"/>
          <w:szCs w:val="30"/>
        </w:rPr>
        <w:t>R</w:t>
      </w:r>
      <w:r w:rsidR="00F32F05" w:rsidRPr="0013310C">
        <w:rPr>
          <w:rFonts w:ascii="Times New Roman" w:eastAsia="宋体" w:hAnsi="Times New Roman" w:cs="Times New Roman"/>
          <w:sz w:val="30"/>
          <w:szCs w:val="30"/>
          <w:vertAlign w:val="superscript"/>
        </w:rPr>
        <w:t>2</w:t>
      </w:r>
      <w:r w:rsidR="00745697" w:rsidRPr="0013310C">
        <w:rPr>
          <w:rFonts w:ascii="Times New Roman" w:eastAsia="宋体" w:hAnsi="Times New Roman" w:cs="Times New Roman"/>
          <w:sz w:val="30"/>
          <w:szCs w:val="30"/>
        </w:rPr>
        <w:t>）。</w:t>
      </w:r>
    </w:p>
    <w:p w14:paraId="21E3D6F0" w14:textId="26DAF642" w:rsidR="00F32F05" w:rsidRPr="0013310C" w:rsidRDefault="00042343" w:rsidP="00042343">
      <w:pPr>
        <w:pStyle w:val="a3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填写并提交</w:t>
      </w:r>
      <w:r w:rsidRPr="0013310C">
        <w:rPr>
          <w:rFonts w:ascii="Times New Roman" w:eastAsia="宋体" w:hAnsi="Times New Roman" w:cs="Times New Roman"/>
          <w:sz w:val="30"/>
          <w:szCs w:val="30"/>
        </w:rPr>
        <w:t>“</w:t>
      </w:r>
      <w:r w:rsidR="009C02A3" w:rsidRPr="0013310C">
        <w:rPr>
          <w:rFonts w:ascii="Times New Roman" w:eastAsia="宋体" w:hAnsi="Times New Roman" w:cs="Times New Roman"/>
          <w:sz w:val="30"/>
          <w:szCs w:val="30"/>
        </w:rPr>
        <w:t>验证观测点</w:t>
      </w:r>
      <w:r w:rsidRPr="0013310C">
        <w:rPr>
          <w:rFonts w:ascii="Times New Roman" w:eastAsia="宋体" w:hAnsi="Times New Roman" w:cs="Times New Roman"/>
          <w:sz w:val="30"/>
          <w:szCs w:val="30"/>
        </w:rPr>
        <w:t>.xlsx”</w:t>
      </w:r>
      <w:r w:rsidRPr="0013310C">
        <w:rPr>
          <w:rFonts w:ascii="Times New Roman" w:eastAsia="宋体" w:hAnsi="Times New Roman" w:cs="Times New Roman"/>
          <w:sz w:val="30"/>
          <w:szCs w:val="30"/>
        </w:rPr>
        <w:t>文件，该文档需填写</w:t>
      </w:r>
      <w:r w:rsidR="00683464" w:rsidRPr="0013310C">
        <w:rPr>
          <w:rFonts w:ascii="Times New Roman" w:eastAsia="宋体" w:hAnsi="Times New Roman" w:cs="Times New Roman"/>
          <w:sz w:val="30"/>
          <w:szCs w:val="30"/>
        </w:rPr>
        <w:t>所有规定日期</w:t>
      </w:r>
      <w:r w:rsidR="00551E0A" w:rsidRPr="0013310C">
        <w:rPr>
          <w:rFonts w:ascii="Times New Roman" w:eastAsia="宋体" w:hAnsi="Times New Roman" w:cs="Times New Roman"/>
          <w:sz w:val="30"/>
          <w:szCs w:val="30"/>
        </w:rPr>
        <w:t>验证</w:t>
      </w:r>
      <w:r w:rsidR="00B30309" w:rsidRPr="0013310C">
        <w:rPr>
          <w:rFonts w:ascii="Times New Roman" w:eastAsia="宋体" w:hAnsi="Times New Roman" w:cs="Times New Roman"/>
          <w:sz w:val="30"/>
          <w:szCs w:val="30"/>
        </w:rPr>
        <w:t>点位</w:t>
      </w:r>
      <w:r w:rsidR="00551E0A" w:rsidRPr="0013310C">
        <w:rPr>
          <w:rFonts w:ascii="Times New Roman" w:eastAsia="宋体" w:hAnsi="Times New Roman" w:cs="Times New Roman"/>
          <w:sz w:val="30"/>
          <w:szCs w:val="30"/>
        </w:rPr>
        <w:t>的地下水位</w:t>
      </w:r>
      <w:r w:rsidR="00E328A9" w:rsidRPr="0013310C">
        <w:rPr>
          <w:rFonts w:ascii="Times New Roman" w:eastAsia="宋体" w:hAnsi="Times New Roman" w:cs="Times New Roman"/>
          <w:sz w:val="30"/>
          <w:szCs w:val="30"/>
        </w:rPr>
        <w:t>和</w:t>
      </w:r>
      <w:r w:rsidR="00551E0A" w:rsidRPr="0013310C">
        <w:rPr>
          <w:rFonts w:ascii="Times New Roman" w:eastAsia="宋体" w:hAnsi="Times New Roman" w:cs="Times New Roman"/>
          <w:sz w:val="30"/>
          <w:szCs w:val="30"/>
        </w:rPr>
        <w:t>沉降值（</w:t>
      </w:r>
      <w:r w:rsidR="00551E0A" w:rsidRPr="0013310C">
        <w:rPr>
          <w:rFonts w:ascii="Times New Roman" w:eastAsia="宋体" w:hAnsi="Times New Roman" w:cs="Times New Roman"/>
          <w:sz w:val="30"/>
          <w:szCs w:val="30"/>
        </w:rPr>
        <w:t>m</w:t>
      </w:r>
      <w:r w:rsidR="00551E0A" w:rsidRPr="0013310C">
        <w:rPr>
          <w:rFonts w:ascii="Times New Roman" w:eastAsia="宋体" w:hAnsi="Times New Roman" w:cs="Times New Roman"/>
          <w:sz w:val="30"/>
          <w:szCs w:val="30"/>
        </w:rPr>
        <w:t>）</w:t>
      </w:r>
      <w:r w:rsidR="00745697" w:rsidRPr="0013310C">
        <w:rPr>
          <w:rFonts w:ascii="Times New Roman" w:eastAsia="宋体" w:hAnsi="Times New Roman" w:cs="Times New Roman"/>
          <w:sz w:val="30"/>
          <w:szCs w:val="30"/>
        </w:rPr>
        <w:t>。</w:t>
      </w:r>
    </w:p>
    <w:p w14:paraId="51B65337" w14:textId="243E01AE" w:rsidR="00551E0A" w:rsidRDefault="00551E0A" w:rsidP="00042343">
      <w:pPr>
        <w:pStyle w:val="a3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30"/>
          <w:szCs w:val="30"/>
        </w:rPr>
      </w:pPr>
      <w:r w:rsidRPr="0013310C">
        <w:rPr>
          <w:rFonts w:ascii="Times New Roman" w:eastAsia="宋体" w:hAnsi="Times New Roman" w:cs="Times New Roman"/>
          <w:sz w:val="30"/>
          <w:szCs w:val="30"/>
        </w:rPr>
        <w:t>建模和成果报告的视频说明文件（要求完整展现作品思路、计算原理、建模过程、结果分析和作品创新性。播放时间不超过</w:t>
      </w:r>
      <w:r w:rsidRPr="0013310C">
        <w:rPr>
          <w:rFonts w:ascii="Times New Roman" w:eastAsia="宋体" w:hAnsi="Times New Roman" w:cs="Times New Roman"/>
          <w:sz w:val="30"/>
          <w:szCs w:val="30"/>
        </w:rPr>
        <w:t>10</w:t>
      </w:r>
      <w:r w:rsidRPr="0013310C">
        <w:rPr>
          <w:rFonts w:ascii="Times New Roman" w:eastAsia="宋体" w:hAnsi="Times New Roman" w:cs="Times New Roman"/>
          <w:sz w:val="30"/>
          <w:szCs w:val="30"/>
        </w:rPr>
        <w:t>分钟，需解说配音，格式可以为</w:t>
      </w:r>
      <w:r w:rsidRPr="0013310C">
        <w:rPr>
          <w:rFonts w:ascii="Times New Roman" w:eastAsia="宋体" w:hAnsi="Times New Roman" w:cs="Times New Roman"/>
          <w:sz w:val="30"/>
          <w:szCs w:val="30"/>
        </w:rPr>
        <w:t>:MPEG</w:t>
      </w:r>
      <w:r w:rsidRPr="0013310C">
        <w:rPr>
          <w:rFonts w:ascii="Times New Roman" w:eastAsia="宋体" w:hAnsi="Times New Roman" w:cs="Times New Roman"/>
          <w:sz w:val="30"/>
          <w:szCs w:val="30"/>
        </w:rPr>
        <w:t>、</w:t>
      </w:r>
      <w:r w:rsidRPr="0013310C">
        <w:rPr>
          <w:rFonts w:ascii="Times New Roman" w:eastAsia="宋体" w:hAnsi="Times New Roman" w:cs="Times New Roman"/>
          <w:sz w:val="30"/>
          <w:szCs w:val="30"/>
        </w:rPr>
        <w:t>AVI</w:t>
      </w:r>
      <w:r w:rsidRPr="0013310C">
        <w:rPr>
          <w:rFonts w:ascii="Times New Roman" w:eastAsia="宋体" w:hAnsi="Times New Roman" w:cs="Times New Roman"/>
          <w:sz w:val="30"/>
          <w:szCs w:val="30"/>
        </w:rPr>
        <w:t>、</w:t>
      </w:r>
      <w:r w:rsidRPr="0013310C">
        <w:rPr>
          <w:rFonts w:ascii="Times New Roman" w:eastAsia="宋体" w:hAnsi="Times New Roman" w:cs="Times New Roman"/>
          <w:sz w:val="30"/>
          <w:szCs w:val="30"/>
        </w:rPr>
        <w:t>MP4</w:t>
      </w:r>
      <w:r w:rsidRPr="0013310C">
        <w:rPr>
          <w:rFonts w:ascii="Times New Roman" w:eastAsia="宋体" w:hAnsi="Times New Roman" w:cs="Times New Roman"/>
          <w:sz w:val="30"/>
          <w:szCs w:val="30"/>
        </w:rPr>
        <w:t>等，文件大小不超过</w:t>
      </w:r>
      <w:r w:rsidRPr="0013310C">
        <w:rPr>
          <w:rFonts w:ascii="Times New Roman" w:eastAsia="宋体" w:hAnsi="Times New Roman" w:cs="Times New Roman"/>
          <w:sz w:val="30"/>
          <w:szCs w:val="30"/>
        </w:rPr>
        <w:t>300M</w:t>
      </w:r>
      <w:r w:rsidRPr="0013310C">
        <w:rPr>
          <w:rFonts w:ascii="Times New Roman" w:eastAsia="宋体" w:hAnsi="Times New Roman" w:cs="Times New Roman"/>
          <w:sz w:val="30"/>
          <w:szCs w:val="30"/>
        </w:rPr>
        <w:t>）。</w:t>
      </w:r>
    </w:p>
    <w:p w14:paraId="79D33ECF" w14:textId="4FFCFB9E" w:rsidR="00D31608" w:rsidRDefault="00D31608" w:rsidP="00D31608">
      <w:pPr>
        <w:rPr>
          <w:rFonts w:ascii="Times New Roman" w:eastAsia="宋体" w:hAnsi="Times New Roman" w:cs="Times New Roman"/>
          <w:b/>
          <w:sz w:val="30"/>
          <w:szCs w:val="30"/>
        </w:rPr>
      </w:pPr>
      <w:r>
        <w:rPr>
          <w:rFonts w:ascii="Times New Roman" w:eastAsia="宋体" w:hAnsi="Times New Roman" w:cs="Times New Roman" w:hint="eastAsia"/>
          <w:b/>
          <w:sz w:val="30"/>
          <w:szCs w:val="30"/>
        </w:rPr>
        <w:t>四</w:t>
      </w:r>
      <w:r>
        <w:rPr>
          <w:rFonts w:ascii="Times New Roman" w:eastAsia="宋体" w:hAnsi="Times New Roman" w:cs="Times New Roman" w:hint="eastAsia"/>
          <w:b/>
          <w:sz w:val="30"/>
          <w:szCs w:val="30"/>
        </w:rPr>
        <w:t xml:space="preserve"> </w:t>
      </w:r>
      <w:r w:rsidRPr="00D31608">
        <w:rPr>
          <w:rFonts w:ascii="Times New Roman" w:eastAsia="宋体" w:hAnsi="Times New Roman" w:cs="Times New Roman" w:hint="eastAsia"/>
          <w:b/>
          <w:sz w:val="30"/>
          <w:szCs w:val="30"/>
        </w:rPr>
        <w:t>推荐学习资料及参考工具</w:t>
      </w:r>
    </w:p>
    <w:p w14:paraId="374DB291" w14:textId="4635A5F4" w:rsidR="00B769B3" w:rsidRDefault="00FA22B6" w:rsidP="00685B7F">
      <w:pPr>
        <w:widowControl/>
        <w:shd w:val="clear" w:color="auto" w:fill="FFFFFF"/>
        <w:spacing w:before="100" w:beforeAutospacing="1" w:after="100" w:afterAutospacing="1"/>
        <w:ind w:firstLineChars="200" w:firstLine="600"/>
        <w:rPr>
          <w:rFonts w:ascii="Times New Roman" w:eastAsia="宋体" w:hAnsi="Times New Roman" w:cs="Times New Roman"/>
          <w:sz w:val="30"/>
          <w:szCs w:val="30"/>
        </w:rPr>
      </w:pPr>
      <w:r>
        <w:rPr>
          <w:rFonts w:ascii="Times New Roman" w:eastAsia="宋体" w:hAnsi="Times New Roman" w:cs="Times New Roman" w:hint="eastAsia"/>
          <w:sz w:val="30"/>
          <w:szCs w:val="30"/>
        </w:rPr>
        <w:t>本试题推荐采用</w:t>
      </w:r>
      <w:r>
        <w:rPr>
          <w:rFonts w:ascii="Times New Roman" w:eastAsia="宋体" w:hAnsi="Times New Roman" w:cs="Times New Roman" w:hint="eastAsia"/>
          <w:sz w:val="30"/>
          <w:szCs w:val="30"/>
        </w:rPr>
        <w:t>MODFLOW-2005</w:t>
      </w:r>
      <w:r>
        <w:rPr>
          <w:rFonts w:ascii="Times New Roman" w:eastAsia="宋体" w:hAnsi="Times New Roman" w:cs="Times New Roman" w:hint="eastAsia"/>
          <w:sz w:val="30"/>
          <w:szCs w:val="30"/>
        </w:rPr>
        <w:t>模型（美国地质调查局（</w:t>
      </w:r>
      <w:r>
        <w:rPr>
          <w:rFonts w:ascii="Times New Roman" w:eastAsia="宋体" w:hAnsi="Times New Roman" w:cs="Times New Roman" w:hint="eastAsia"/>
          <w:sz w:val="30"/>
          <w:szCs w:val="30"/>
        </w:rPr>
        <w:t>USGS</w:t>
      </w:r>
      <w:r>
        <w:rPr>
          <w:rFonts w:ascii="Times New Roman" w:eastAsia="宋体" w:hAnsi="Times New Roman" w:cs="Times New Roman" w:hint="eastAsia"/>
          <w:sz w:val="30"/>
          <w:szCs w:val="30"/>
        </w:rPr>
        <w:t>））或</w:t>
      </w:r>
      <w:r>
        <w:rPr>
          <w:rFonts w:ascii="Times New Roman" w:eastAsia="宋体" w:hAnsi="Times New Roman" w:cs="Times New Roman" w:hint="eastAsia"/>
          <w:sz w:val="30"/>
          <w:szCs w:val="30"/>
        </w:rPr>
        <w:t>SkyCoMuS</w:t>
      </w:r>
      <w:r>
        <w:rPr>
          <w:rFonts w:ascii="Times New Roman" w:eastAsia="宋体" w:hAnsi="Times New Roman" w:cs="Times New Roman" w:hint="eastAsia"/>
          <w:sz w:val="30"/>
          <w:szCs w:val="30"/>
        </w:rPr>
        <w:t>模型（中国水科院（</w:t>
      </w:r>
      <w:r>
        <w:rPr>
          <w:rFonts w:ascii="Times New Roman" w:eastAsia="宋体" w:hAnsi="Times New Roman" w:cs="Times New Roman" w:hint="eastAsia"/>
          <w:sz w:val="30"/>
          <w:szCs w:val="30"/>
        </w:rPr>
        <w:t>IWHR</w:t>
      </w:r>
      <w:r>
        <w:rPr>
          <w:rFonts w:ascii="Times New Roman" w:eastAsia="宋体" w:hAnsi="Times New Roman" w:cs="Times New Roman" w:hint="eastAsia"/>
          <w:sz w:val="30"/>
          <w:szCs w:val="30"/>
        </w:rPr>
        <w:t>））进行模</w:t>
      </w:r>
      <w:r>
        <w:rPr>
          <w:rFonts w:ascii="Times New Roman" w:eastAsia="宋体" w:hAnsi="Times New Roman" w:cs="Times New Roman" w:hint="eastAsia"/>
          <w:sz w:val="30"/>
          <w:szCs w:val="30"/>
        </w:rPr>
        <w:lastRenderedPageBreak/>
        <w:t>拟，这两个模型都带有地面沉降（</w:t>
      </w:r>
      <w:r>
        <w:rPr>
          <w:rFonts w:ascii="Times New Roman" w:eastAsia="宋体" w:hAnsi="Times New Roman" w:cs="Times New Roman" w:hint="eastAsia"/>
          <w:sz w:val="30"/>
          <w:szCs w:val="30"/>
        </w:rPr>
        <w:t>SUB</w:t>
      </w:r>
      <w:r>
        <w:rPr>
          <w:rFonts w:ascii="Times New Roman" w:eastAsia="宋体" w:hAnsi="Times New Roman" w:cs="Times New Roman" w:hint="eastAsia"/>
          <w:sz w:val="30"/>
          <w:szCs w:val="30"/>
        </w:rPr>
        <w:t>）模拟模块。有关地下水</w:t>
      </w:r>
      <w:r>
        <w:rPr>
          <w:rFonts w:ascii="Times New Roman" w:eastAsia="宋体" w:hAnsi="Times New Roman" w:cs="Times New Roman" w:hint="eastAsia"/>
          <w:sz w:val="30"/>
          <w:szCs w:val="30"/>
        </w:rPr>
        <w:t>-</w:t>
      </w:r>
      <w:r>
        <w:rPr>
          <w:rFonts w:ascii="Times New Roman" w:eastAsia="宋体" w:hAnsi="Times New Roman" w:cs="Times New Roman" w:hint="eastAsia"/>
          <w:sz w:val="30"/>
          <w:szCs w:val="30"/>
        </w:rPr>
        <w:t>地面沉降基础模拟原理和</w:t>
      </w:r>
      <w:r w:rsidR="00A87D52">
        <w:rPr>
          <w:rFonts w:ascii="Times New Roman" w:eastAsia="宋体" w:hAnsi="Times New Roman" w:cs="Times New Roman" w:hint="eastAsia"/>
          <w:sz w:val="30"/>
          <w:szCs w:val="30"/>
        </w:rPr>
        <w:t>模型</w:t>
      </w:r>
      <w:r>
        <w:rPr>
          <w:rFonts w:ascii="Times New Roman" w:eastAsia="宋体" w:hAnsi="Times New Roman" w:cs="Times New Roman" w:hint="eastAsia"/>
          <w:sz w:val="30"/>
          <w:szCs w:val="30"/>
        </w:rPr>
        <w:t>软件工具使用，</w:t>
      </w:r>
      <w:r w:rsidR="00685B7F">
        <w:rPr>
          <w:rFonts w:ascii="Times New Roman" w:eastAsia="宋体" w:hAnsi="Times New Roman" w:cs="Times New Roman" w:hint="eastAsia"/>
          <w:sz w:val="30"/>
          <w:szCs w:val="30"/>
        </w:rPr>
        <w:t>可参阅资料如下：</w:t>
      </w:r>
    </w:p>
    <w:p w14:paraId="02820F00" w14:textId="60A01163" w:rsidR="00685B7F" w:rsidRPr="0053549B" w:rsidRDefault="00FA6BA6" w:rsidP="0053549B">
      <w:pPr>
        <w:pStyle w:val="a3"/>
        <w:widowControl/>
        <w:numPr>
          <w:ilvl w:val="0"/>
          <w:numId w:val="3"/>
        </w:numPr>
        <w:shd w:val="clear" w:color="auto" w:fill="FFFFFF"/>
        <w:wordWrap w:val="0"/>
        <w:topLinePunct/>
        <w:spacing w:before="100" w:beforeAutospacing="1" w:after="100" w:afterAutospacing="1"/>
        <w:ind w:firstLineChars="0"/>
        <w:rPr>
          <w:rFonts w:ascii="Times New Roman" w:eastAsia="宋体" w:hAnsi="Times New Roman" w:cs="Times New Roman"/>
          <w:sz w:val="30"/>
          <w:szCs w:val="30"/>
        </w:rPr>
      </w:pPr>
      <w:r w:rsidRPr="0053549B">
        <w:rPr>
          <w:rFonts w:ascii="Times New Roman" w:eastAsia="宋体" w:hAnsi="Times New Roman" w:cs="Times New Roman"/>
          <w:sz w:val="30"/>
          <w:szCs w:val="30"/>
        </w:rPr>
        <w:t>Hoffmann J , Leake S A , Galloway D L , et al. MODFLOW-2000 Ground-Water Model—User guide to the subsidence and aquifer-system compaction (SUB) package[J]. 2003.</w:t>
      </w:r>
      <w:r w:rsidRPr="00FA6BA6">
        <w:t xml:space="preserve"> </w:t>
      </w:r>
      <w:hyperlink r:id="rId8" w:history="1">
        <w:r w:rsidR="0053549B" w:rsidRPr="0053549B">
          <w:rPr>
            <w:rStyle w:val="af"/>
            <w:rFonts w:ascii="Times New Roman" w:eastAsia="宋体" w:hAnsi="Times New Roman" w:cs="Times New Roman"/>
            <w:sz w:val="30"/>
            <w:szCs w:val="30"/>
          </w:rPr>
          <w:t>https://doi.org/10.3133/ofr03233</w:t>
        </w:r>
      </w:hyperlink>
      <w:r w:rsidRPr="0053549B">
        <w:rPr>
          <w:rFonts w:ascii="Times New Roman" w:eastAsia="宋体" w:hAnsi="Times New Roman" w:cs="Times New Roman"/>
          <w:sz w:val="30"/>
          <w:szCs w:val="30"/>
        </w:rPr>
        <w:t>.</w:t>
      </w:r>
    </w:p>
    <w:p w14:paraId="15015FD1" w14:textId="0BD9A149" w:rsidR="008E0CBF" w:rsidRPr="00F268E9" w:rsidRDefault="00CA3078" w:rsidP="00E311A9">
      <w:pPr>
        <w:pStyle w:val="a3"/>
        <w:widowControl/>
        <w:numPr>
          <w:ilvl w:val="0"/>
          <w:numId w:val="3"/>
        </w:numPr>
        <w:shd w:val="clear" w:color="auto" w:fill="FFFFFF"/>
        <w:wordWrap w:val="0"/>
        <w:topLinePunct/>
        <w:spacing w:before="100" w:beforeAutospacing="1" w:after="100" w:afterAutospacing="1"/>
        <w:ind w:firstLineChars="0"/>
        <w:rPr>
          <w:rFonts w:ascii="Times New Roman" w:eastAsia="宋体" w:hAnsi="Times New Roman" w:cs="Times New Roman"/>
          <w:sz w:val="30"/>
          <w:szCs w:val="30"/>
        </w:rPr>
      </w:pPr>
      <w:r w:rsidRPr="00F268E9">
        <w:rPr>
          <w:rFonts w:ascii="Times New Roman" w:eastAsia="宋体" w:hAnsi="Times New Roman" w:cs="Times New Roman" w:hint="eastAsia"/>
          <w:sz w:val="30"/>
          <w:szCs w:val="30"/>
        </w:rPr>
        <w:t>陆垂裕</w:t>
      </w:r>
      <w:r w:rsidRPr="00F268E9">
        <w:rPr>
          <w:rFonts w:ascii="Times New Roman" w:eastAsia="宋体" w:hAnsi="Times New Roman" w:cs="Times New Roman" w:hint="eastAsia"/>
          <w:sz w:val="30"/>
          <w:szCs w:val="30"/>
        </w:rPr>
        <w:t>.</w:t>
      </w:r>
      <w:r w:rsidRPr="00F268E9">
        <w:rPr>
          <w:rFonts w:ascii="Times New Roman" w:eastAsia="宋体" w:hAnsi="Times New Roman" w:cs="Times New Roman"/>
          <w:sz w:val="30"/>
          <w:szCs w:val="30"/>
        </w:rPr>
        <w:t xml:space="preserve"> </w:t>
      </w:r>
      <w:r w:rsidR="00C95E08">
        <w:rPr>
          <w:rFonts w:ascii="Times New Roman" w:eastAsia="宋体" w:hAnsi="Times New Roman" w:cs="Times New Roman" w:hint="eastAsia"/>
          <w:sz w:val="30"/>
          <w:szCs w:val="30"/>
        </w:rPr>
        <w:t>地下水数值模拟模型</w:t>
      </w:r>
      <w:r w:rsidR="00F268E9" w:rsidRPr="00F268E9">
        <w:rPr>
          <w:rFonts w:ascii="Times New Roman" w:eastAsia="宋体" w:hAnsi="Times New Roman" w:cs="Times New Roman"/>
          <w:sz w:val="30"/>
          <w:szCs w:val="30"/>
        </w:rPr>
        <w:t>SkyCoMuS-1.0</w:t>
      </w:r>
      <w:r w:rsidRPr="00F268E9">
        <w:rPr>
          <w:rFonts w:ascii="Times New Roman" w:eastAsia="宋体" w:hAnsi="Times New Roman" w:cs="Times New Roman"/>
          <w:sz w:val="30"/>
          <w:szCs w:val="30"/>
        </w:rPr>
        <w:t xml:space="preserve">. </w:t>
      </w:r>
      <w:r w:rsidRPr="00F268E9">
        <w:rPr>
          <w:rFonts w:ascii="Times New Roman" w:eastAsia="宋体" w:hAnsi="Times New Roman" w:cs="Times New Roman" w:hint="eastAsia"/>
          <w:sz w:val="30"/>
          <w:szCs w:val="30"/>
        </w:rPr>
        <w:t>北京</w:t>
      </w:r>
      <w:r w:rsidRPr="00F268E9">
        <w:rPr>
          <w:rFonts w:ascii="Times New Roman" w:eastAsia="宋体" w:hAnsi="Times New Roman" w:cs="Times New Roman" w:hint="eastAsia"/>
          <w:sz w:val="30"/>
          <w:szCs w:val="30"/>
        </w:rPr>
        <w:t>:</w:t>
      </w:r>
      <w:r w:rsidRPr="00F268E9">
        <w:rPr>
          <w:rFonts w:ascii="Times New Roman" w:eastAsia="宋体" w:hAnsi="Times New Roman" w:cs="Times New Roman" w:hint="eastAsia"/>
          <w:sz w:val="30"/>
          <w:szCs w:val="30"/>
        </w:rPr>
        <w:t>中国水利水电科学研究院</w:t>
      </w:r>
      <w:r w:rsidRPr="00F268E9">
        <w:rPr>
          <w:rFonts w:ascii="Times New Roman" w:eastAsia="宋体" w:hAnsi="Times New Roman" w:cs="Times New Roman" w:hint="eastAsia"/>
          <w:sz w:val="30"/>
          <w:szCs w:val="30"/>
        </w:rPr>
        <w:t>,</w:t>
      </w:r>
      <w:r w:rsidR="00F268E9" w:rsidRPr="00F268E9">
        <w:rPr>
          <w:rFonts w:ascii="Times New Roman" w:eastAsia="宋体" w:hAnsi="Times New Roman" w:cs="Times New Roman"/>
          <w:sz w:val="30"/>
          <w:szCs w:val="30"/>
        </w:rPr>
        <w:t xml:space="preserve"> </w:t>
      </w:r>
      <w:r w:rsidRPr="00F268E9">
        <w:rPr>
          <w:rFonts w:ascii="Times New Roman" w:eastAsia="宋体" w:hAnsi="Times New Roman" w:cs="Times New Roman"/>
          <w:sz w:val="30"/>
          <w:szCs w:val="30"/>
        </w:rPr>
        <w:t xml:space="preserve">2024. </w:t>
      </w:r>
      <w:r w:rsidR="00F268E9" w:rsidRPr="00F268E9">
        <w:rPr>
          <w:rFonts w:ascii="Times New Roman" w:eastAsia="宋体" w:hAnsi="Times New Roman" w:cs="Times New Roman"/>
          <w:sz w:val="30"/>
          <w:szCs w:val="30"/>
        </w:rPr>
        <w:t>SkyCoMuS</w:t>
      </w:r>
      <w:r w:rsidR="00C95E08">
        <w:rPr>
          <w:rFonts w:ascii="Times New Roman" w:eastAsia="宋体" w:hAnsi="Times New Roman" w:cs="Times New Roman" w:hint="eastAsia"/>
          <w:sz w:val="30"/>
          <w:szCs w:val="30"/>
        </w:rPr>
        <w:t>模型</w:t>
      </w:r>
      <w:r w:rsidR="00F268E9">
        <w:rPr>
          <w:rFonts w:ascii="Times New Roman" w:eastAsia="宋体" w:hAnsi="Times New Roman" w:cs="Times New Roman" w:hint="eastAsia"/>
          <w:sz w:val="30"/>
          <w:szCs w:val="30"/>
        </w:rPr>
        <w:t>软件工具和说明书</w:t>
      </w:r>
      <w:r w:rsidR="00F268E9" w:rsidRPr="00F268E9">
        <w:rPr>
          <w:rFonts w:ascii="Times New Roman" w:eastAsia="宋体" w:hAnsi="Times New Roman" w:cs="Times New Roman" w:hint="eastAsia"/>
          <w:sz w:val="30"/>
          <w:szCs w:val="30"/>
        </w:rPr>
        <w:t>下载地址</w:t>
      </w:r>
      <w:r w:rsidR="00F268E9">
        <w:rPr>
          <w:rFonts w:ascii="Times New Roman" w:eastAsia="宋体" w:hAnsi="Times New Roman" w:cs="Times New Roman" w:hint="eastAsia"/>
          <w:sz w:val="30"/>
          <w:szCs w:val="30"/>
        </w:rPr>
        <w:t>见</w:t>
      </w:r>
      <w:r w:rsidR="00F268E9" w:rsidRPr="00F268E9">
        <w:rPr>
          <w:rFonts w:ascii="Times New Roman" w:eastAsia="宋体" w:hAnsi="Times New Roman" w:cs="Times New Roman" w:hint="eastAsia"/>
          <w:sz w:val="30"/>
          <w:szCs w:val="30"/>
        </w:rPr>
        <w:t>：</w:t>
      </w:r>
      <w:hyperlink r:id="rId9" w:history="1">
        <w:r w:rsidR="008E0CBF" w:rsidRPr="00F268E9">
          <w:rPr>
            <w:rStyle w:val="af"/>
            <w:rFonts w:ascii="Times New Roman" w:eastAsia="宋体" w:hAnsi="Times New Roman" w:cs="Times New Roman"/>
            <w:sz w:val="30"/>
            <w:szCs w:val="30"/>
          </w:rPr>
          <w:t>http://www.hydrotools.top/hydroModel/SkyCoMuS</w:t>
        </w:r>
      </w:hyperlink>
    </w:p>
    <w:sectPr w:rsidR="008E0CBF" w:rsidRPr="00F268E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E422B52" w14:textId="77777777" w:rsidR="00AE55D8" w:rsidRDefault="00AE55D8" w:rsidP="00B921E6">
      <w:r>
        <w:separator/>
      </w:r>
    </w:p>
  </w:endnote>
  <w:endnote w:type="continuationSeparator" w:id="0">
    <w:p w14:paraId="59D049D9" w14:textId="77777777" w:rsidR="00AE55D8" w:rsidRDefault="00AE55D8" w:rsidP="00B921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C4CFDD2" w14:textId="77777777" w:rsidR="00AE55D8" w:rsidRDefault="00AE55D8" w:rsidP="00B921E6">
      <w:r>
        <w:separator/>
      </w:r>
    </w:p>
  </w:footnote>
  <w:footnote w:type="continuationSeparator" w:id="0">
    <w:p w14:paraId="4E2C0E56" w14:textId="77777777" w:rsidR="00AE55D8" w:rsidRDefault="00AE55D8" w:rsidP="00B921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010E89"/>
    <w:multiLevelType w:val="multilevel"/>
    <w:tmpl w:val="8F9AB0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6C003FF"/>
    <w:multiLevelType w:val="hybridMultilevel"/>
    <w:tmpl w:val="DB18AD9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77C649BE"/>
    <w:multiLevelType w:val="hybridMultilevel"/>
    <w:tmpl w:val="48960BF8"/>
    <w:lvl w:ilvl="0" w:tplc="7674B6AA">
      <w:start w:val="1"/>
      <w:numFmt w:val="decimal"/>
      <w:lvlText w:val="%1."/>
      <w:lvlJc w:val="left"/>
      <w:pPr>
        <w:ind w:left="980" w:hanging="3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num w:numId="1" w16cid:durableId="270748362">
    <w:abstractNumId w:val="1"/>
  </w:num>
  <w:num w:numId="2" w16cid:durableId="824394297">
    <w:abstractNumId w:val="0"/>
  </w:num>
  <w:num w:numId="3" w16cid:durableId="143250943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5218"/>
    <w:rsid w:val="00000BC5"/>
    <w:rsid w:val="00014481"/>
    <w:rsid w:val="00042343"/>
    <w:rsid w:val="00047C03"/>
    <w:rsid w:val="000527DA"/>
    <w:rsid w:val="00054A49"/>
    <w:rsid w:val="00087557"/>
    <w:rsid w:val="000954FF"/>
    <w:rsid w:val="000B4E14"/>
    <w:rsid w:val="000C1BDC"/>
    <w:rsid w:val="000D1615"/>
    <w:rsid w:val="000D7294"/>
    <w:rsid w:val="000F3097"/>
    <w:rsid w:val="000F3490"/>
    <w:rsid w:val="000F473D"/>
    <w:rsid w:val="000F7060"/>
    <w:rsid w:val="000F730E"/>
    <w:rsid w:val="0013310C"/>
    <w:rsid w:val="0013496A"/>
    <w:rsid w:val="0016389B"/>
    <w:rsid w:val="00166C14"/>
    <w:rsid w:val="00175EFA"/>
    <w:rsid w:val="00191D83"/>
    <w:rsid w:val="00192191"/>
    <w:rsid w:val="00196DFD"/>
    <w:rsid w:val="001B329B"/>
    <w:rsid w:val="001D3B50"/>
    <w:rsid w:val="001E72F0"/>
    <w:rsid w:val="002368C6"/>
    <w:rsid w:val="00246D32"/>
    <w:rsid w:val="00261395"/>
    <w:rsid w:val="00271456"/>
    <w:rsid w:val="00291067"/>
    <w:rsid w:val="00292DC1"/>
    <w:rsid w:val="002A51C8"/>
    <w:rsid w:val="002C2ACF"/>
    <w:rsid w:val="002D18F2"/>
    <w:rsid w:val="002F35DC"/>
    <w:rsid w:val="002F3915"/>
    <w:rsid w:val="003022B0"/>
    <w:rsid w:val="00303D5A"/>
    <w:rsid w:val="00307C00"/>
    <w:rsid w:val="00315EA0"/>
    <w:rsid w:val="003217E6"/>
    <w:rsid w:val="0032188C"/>
    <w:rsid w:val="00322B72"/>
    <w:rsid w:val="00350201"/>
    <w:rsid w:val="00350951"/>
    <w:rsid w:val="0036427B"/>
    <w:rsid w:val="003A6401"/>
    <w:rsid w:val="003B16C5"/>
    <w:rsid w:val="003B1CC9"/>
    <w:rsid w:val="003D131B"/>
    <w:rsid w:val="003E69B6"/>
    <w:rsid w:val="003E7EFA"/>
    <w:rsid w:val="003F05A0"/>
    <w:rsid w:val="003F4DC8"/>
    <w:rsid w:val="003F6EBF"/>
    <w:rsid w:val="003F7DFC"/>
    <w:rsid w:val="0040601F"/>
    <w:rsid w:val="004259B1"/>
    <w:rsid w:val="00452CD3"/>
    <w:rsid w:val="004634E4"/>
    <w:rsid w:val="0048281F"/>
    <w:rsid w:val="004A5AA1"/>
    <w:rsid w:val="004B219A"/>
    <w:rsid w:val="004B7B0E"/>
    <w:rsid w:val="004C7A02"/>
    <w:rsid w:val="004D28F9"/>
    <w:rsid w:val="004E7C1F"/>
    <w:rsid w:val="004E7DE4"/>
    <w:rsid w:val="00504C00"/>
    <w:rsid w:val="00531742"/>
    <w:rsid w:val="0053549B"/>
    <w:rsid w:val="0053790D"/>
    <w:rsid w:val="00543309"/>
    <w:rsid w:val="00551E0A"/>
    <w:rsid w:val="00560AF3"/>
    <w:rsid w:val="00565183"/>
    <w:rsid w:val="00565A0B"/>
    <w:rsid w:val="00573B64"/>
    <w:rsid w:val="005806E2"/>
    <w:rsid w:val="005A2E7B"/>
    <w:rsid w:val="005B79BB"/>
    <w:rsid w:val="005C175A"/>
    <w:rsid w:val="005C1E84"/>
    <w:rsid w:val="005D130F"/>
    <w:rsid w:val="005E0D5E"/>
    <w:rsid w:val="005F3486"/>
    <w:rsid w:val="0061640B"/>
    <w:rsid w:val="006447A2"/>
    <w:rsid w:val="00646EFF"/>
    <w:rsid w:val="00662659"/>
    <w:rsid w:val="00665D27"/>
    <w:rsid w:val="00683464"/>
    <w:rsid w:val="00685B7F"/>
    <w:rsid w:val="00692363"/>
    <w:rsid w:val="006B2616"/>
    <w:rsid w:val="006D28BB"/>
    <w:rsid w:val="006D6D88"/>
    <w:rsid w:val="006E5A93"/>
    <w:rsid w:val="00701326"/>
    <w:rsid w:val="007146F2"/>
    <w:rsid w:val="00720F1C"/>
    <w:rsid w:val="00745697"/>
    <w:rsid w:val="00765545"/>
    <w:rsid w:val="00766B25"/>
    <w:rsid w:val="00776829"/>
    <w:rsid w:val="00776DEB"/>
    <w:rsid w:val="007C6017"/>
    <w:rsid w:val="007D6815"/>
    <w:rsid w:val="007E24B4"/>
    <w:rsid w:val="00822774"/>
    <w:rsid w:val="00822C3B"/>
    <w:rsid w:val="00823624"/>
    <w:rsid w:val="008258AB"/>
    <w:rsid w:val="008260AE"/>
    <w:rsid w:val="00826AFD"/>
    <w:rsid w:val="0083500B"/>
    <w:rsid w:val="00835555"/>
    <w:rsid w:val="00840B01"/>
    <w:rsid w:val="008745C8"/>
    <w:rsid w:val="00874781"/>
    <w:rsid w:val="008910CB"/>
    <w:rsid w:val="008B5024"/>
    <w:rsid w:val="008E032F"/>
    <w:rsid w:val="008E0CBF"/>
    <w:rsid w:val="008F39D4"/>
    <w:rsid w:val="009001B5"/>
    <w:rsid w:val="009035D1"/>
    <w:rsid w:val="0091085C"/>
    <w:rsid w:val="0092642B"/>
    <w:rsid w:val="00942D2B"/>
    <w:rsid w:val="009466E5"/>
    <w:rsid w:val="00977861"/>
    <w:rsid w:val="00986498"/>
    <w:rsid w:val="00993E38"/>
    <w:rsid w:val="009A1007"/>
    <w:rsid w:val="009C02A3"/>
    <w:rsid w:val="009C09A6"/>
    <w:rsid w:val="009C0D07"/>
    <w:rsid w:val="009C1309"/>
    <w:rsid w:val="009D7028"/>
    <w:rsid w:val="009F3390"/>
    <w:rsid w:val="00A122DC"/>
    <w:rsid w:val="00A14B5A"/>
    <w:rsid w:val="00A22F04"/>
    <w:rsid w:val="00A2415B"/>
    <w:rsid w:val="00A32440"/>
    <w:rsid w:val="00A35A2A"/>
    <w:rsid w:val="00A5196A"/>
    <w:rsid w:val="00A52007"/>
    <w:rsid w:val="00A8716C"/>
    <w:rsid w:val="00A87D52"/>
    <w:rsid w:val="00AA216A"/>
    <w:rsid w:val="00AB3C58"/>
    <w:rsid w:val="00AE55D8"/>
    <w:rsid w:val="00B069E1"/>
    <w:rsid w:val="00B25218"/>
    <w:rsid w:val="00B30309"/>
    <w:rsid w:val="00B66CD6"/>
    <w:rsid w:val="00B751E0"/>
    <w:rsid w:val="00B769B3"/>
    <w:rsid w:val="00B803C7"/>
    <w:rsid w:val="00B83A7F"/>
    <w:rsid w:val="00B871DD"/>
    <w:rsid w:val="00B921E6"/>
    <w:rsid w:val="00B94E5B"/>
    <w:rsid w:val="00BB2A4C"/>
    <w:rsid w:val="00BF27C4"/>
    <w:rsid w:val="00C3028E"/>
    <w:rsid w:val="00C3677A"/>
    <w:rsid w:val="00C3721D"/>
    <w:rsid w:val="00C46F68"/>
    <w:rsid w:val="00C74DE6"/>
    <w:rsid w:val="00C81147"/>
    <w:rsid w:val="00C916FC"/>
    <w:rsid w:val="00C95E08"/>
    <w:rsid w:val="00CA3078"/>
    <w:rsid w:val="00CB511C"/>
    <w:rsid w:val="00CE2B90"/>
    <w:rsid w:val="00CF0012"/>
    <w:rsid w:val="00D06772"/>
    <w:rsid w:val="00D12F79"/>
    <w:rsid w:val="00D2172E"/>
    <w:rsid w:val="00D23A5B"/>
    <w:rsid w:val="00D31608"/>
    <w:rsid w:val="00D706EC"/>
    <w:rsid w:val="00D72A74"/>
    <w:rsid w:val="00D768E3"/>
    <w:rsid w:val="00D811D0"/>
    <w:rsid w:val="00D92779"/>
    <w:rsid w:val="00D970CF"/>
    <w:rsid w:val="00DB228E"/>
    <w:rsid w:val="00DC45C1"/>
    <w:rsid w:val="00DE737F"/>
    <w:rsid w:val="00DF17B0"/>
    <w:rsid w:val="00E104EB"/>
    <w:rsid w:val="00E14643"/>
    <w:rsid w:val="00E31AE6"/>
    <w:rsid w:val="00E328A9"/>
    <w:rsid w:val="00E517E2"/>
    <w:rsid w:val="00E62BE4"/>
    <w:rsid w:val="00E671BB"/>
    <w:rsid w:val="00E74BA7"/>
    <w:rsid w:val="00E961FD"/>
    <w:rsid w:val="00EE1DE3"/>
    <w:rsid w:val="00F054E1"/>
    <w:rsid w:val="00F106D6"/>
    <w:rsid w:val="00F14858"/>
    <w:rsid w:val="00F16296"/>
    <w:rsid w:val="00F221F4"/>
    <w:rsid w:val="00F22BB6"/>
    <w:rsid w:val="00F268E9"/>
    <w:rsid w:val="00F27095"/>
    <w:rsid w:val="00F2776A"/>
    <w:rsid w:val="00F32F05"/>
    <w:rsid w:val="00F515E6"/>
    <w:rsid w:val="00F605F8"/>
    <w:rsid w:val="00F77426"/>
    <w:rsid w:val="00F8051C"/>
    <w:rsid w:val="00F8361D"/>
    <w:rsid w:val="00FA22B6"/>
    <w:rsid w:val="00FA6BA6"/>
    <w:rsid w:val="00FB32F8"/>
    <w:rsid w:val="00FE4E6C"/>
    <w:rsid w:val="00FF09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7DC21EF"/>
  <w14:defaultImageDpi w14:val="330"/>
  <w15:chartTrackingRefBased/>
  <w15:docId w15:val="{815A840D-3095-4459-9E7C-EC7241FB5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42343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B921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B921E6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B921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B921E6"/>
    <w:rPr>
      <w:sz w:val="18"/>
      <w:szCs w:val="18"/>
    </w:rPr>
  </w:style>
  <w:style w:type="character" w:styleId="a8">
    <w:name w:val="annotation reference"/>
    <w:basedOn w:val="a0"/>
    <w:uiPriority w:val="99"/>
    <w:semiHidden/>
    <w:unhideWhenUsed/>
    <w:rsid w:val="009A1007"/>
    <w:rPr>
      <w:sz w:val="21"/>
      <w:szCs w:val="21"/>
    </w:rPr>
  </w:style>
  <w:style w:type="paragraph" w:styleId="a9">
    <w:name w:val="annotation text"/>
    <w:basedOn w:val="a"/>
    <w:link w:val="aa"/>
    <w:uiPriority w:val="99"/>
    <w:semiHidden/>
    <w:unhideWhenUsed/>
    <w:rsid w:val="009A1007"/>
    <w:pPr>
      <w:jc w:val="left"/>
    </w:pPr>
  </w:style>
  <w:style w:type="character" w:customStyle="1" w:styleId="aa">
    <w:name w:val="批注文字 字符"/>
    <w:basedOn w:val="a0"/>
    <w:link w:val="a9"/>
    <w:uiPriority w:val="99"/>
    <w:semiHidden/>
    <w:rsid w:val="009A1007"/>
  </w:style>
  <w:style w:type="paragraph" w:styleId="ab">
    <w:name w:val="annotation subject"/>
    <w:basedOn w:val="a9"/>
    <w:next w:val="a9"/>
    <w:link w:val="ac"/>
    <w:uiPriority w:val="99"/>
    <w:semiHidden/>
    <w:unhideWhenUsed/>
    <w:rsid w:val="009A1007"/>
    <w:rPr>
      <w:b/>
      <w:bCs/>
    </w:rPr>
  </w:style>
  <w:style w:type="character" w:customStyle="1" w:styleId="ac">
    <w:name w:val="批注主题 字符"/>
    <w:basedOn w:val="aa"/>
    <w:link w:val="ab"/>
    <w:uiPriority w:val="99"/>
    <w:semiHidden/>
    <w:rsid w:val="009A1007"/>
    <w:rPr>
      <w:b/>
      <w:bCs/>
    </w:rPr>
  </w:style>
  <w:style w:type="paragraph" w:styleId="ad">
    <w:name w:val="Balloon Text"/>
    <w:basedOn w:val="a"/>
    <w:link w:val="ae"/>
    <w:uiPriority w:val="99"/>
    <w:semiHidden/>
    <w:unhideWhenUsed/>
    <w:rsid w:val="009A1007"/>
    <w:rPr>
      <w:sz w:val="18"/>
      <w:szCs w:val="18"/>
    </w:rPr>
  </w:style>
  <w:style w:type="character" w:customStyle="1" w:styleId="ae">
    <w:name w:val="批注框文本 字符"/>
    <w:basedOn w:val="a0"/>
    <w:link w:val="ad"/>
    <w:uiPriority w:val="99"/>
    <w:semiHidden/>
    <w:rsid w:val="009A1007"/>
    <w:rPr>
      <w:sz w:val="18"/>
      <w:szCs w:val="18"/>
    </w:rPr>
  </w:style>
  <w:style w:type="character" w:styleId="af">
    <w:name w:val="Hyperlink"/>
    <w:basedOn w:val="a0"/>
    <w:uiPriority w:val="99"/>
    <w:unhideWhenUsed/>
    <w:rsid w:val="00977861"/>
    <w:rPr>
      <w:color w:val="0000FF"/>
      <w:u w:val="single"/>
    </w:rPr>
  </w:style>
  <w:style w:type="character" w:styleId="af0">
    <w:name w:val="FollowedHyperlink"/>
    <w:basedOn w:val="a0"/>
    <w:uiPriority w:val="99"/>
    <w:semiHidden/>
    <w:unhideWhenUsed/>
    <w:rsid w:val="00FA22B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274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0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2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61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73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19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8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1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6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8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8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1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3133/ofr03233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hydrotools.top/hydroModel/SkyCoMuS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5</Pages>
  <Words>336</Words>
  <Characters>1919</Characters>
  <Application>Microsoft Office Word</Application>
  <DocSecurity>0</DocSecurity>
  <Lines>15</Lines>
  <Paragraphs>4</Paragraphs>
  <ScaleCrop>false</ScaleCrop>
  <Company>A</Company>
  <LinksUpToDate>false</LinksUpToDate>
  <CharactersWithSpaces>2251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陆垂裕</cp:lastModifiedBy>
  <cp:revision>14</cp:revision>
  <cp:lastPrinted>2022-06-12T12:50:00Z</cp:lastPrinted>
  <dcterms:created xsi:type="dcterms:W3CDTF">2024-06-26T07:51:00Z</dcterms:created>
  <dcterms:modified xsi:type="dcterms:W3CDTF">2024-07-03T06:04:00Z</dcterms:modified>
</cp:coreProperties>
</file>