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9F051">
      <w:pPr>
        <w:spacing w:line="300" w:lineRule="auto"/>
        <w:ind w:right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  <w:bookmarkStart w:id="0" w:name="_GoBack"/>
      <w:bookmarkEnd w:id="0"/>
    </w:p>
    <w:p w14:paraId="239BC06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中国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水利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学会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2024年全国科普日期间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特色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科普活动征集信息表</w:t>
      </w:r>
    </w:p>
    <w:p w14:paraId="4596C5B8">
      <w:pPr>
        <w:spacing w:line="600" w:lineRule="exact"/>
        <w:rPr>
          <w:rFonts w:ascii="仿宋_GB2312" w:eastAsia="仿宋_GB2312" w:cs="楷体_GB2312"/>
          <w:bCs/>
          <w:sz w:val="32"/>
          <w:szCs w:val="32"/>
          <w:lang w:val="en"/>
        </w:rPr>
      </w:pPr>
    </w:p>
    <w:tbl>
      <w:tblPr>
        <w:tblStyle w:val="4"/>
        <w:tblW w:w="12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764"/>
        <w:gridCol w:w="1410"/>
        <w:gridCol w:w="1414"/>
        <w:gridCol w:w="3412"/>
        <w:gridCol w:w="2631"/>
      </w:tblGrid>
      <w:tr w14:paraId="7E68D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957" w:type="dxa"/>
            <w:vAlign w:val="center"/>
          </w:tcPr>
          <w:p w14:paraId="157F7CC8">
            <w:pPr>
              <w:pStyle w:val="2"/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  <w:lang w:val="e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"/>
              </w:rPr>
              <w:t>序号</w:t>
            </w:r>
          </w:p>
        </w:tc>
        <w:tc>
          <w:tcPr>
            <w:tcW w:w="2764" w:type="dxa"/>
            <w:vAlign w:val="center"/>
          </w:tcPr>
          <w:p w14:paraId="0DB76124">
            <w:pPr>
              <w:spacing w:line="4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  <w:lang w:val="e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"/>
              </w:rPr>
              <w:t>活动名称</w:t>
            </w:r>
          </w:p>
        </w:tc>
        <w:tc>
          <w:tcPr>
            <w:tcW w:w="1410" w:type="dxa"/>
            <w:vAlign w:val="center"/>
          </w:tcPr>
          <w:p w14:paraId="22B9CD0B">
            <w:pPr>
              <w:spacing w:line="4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  <w:lang w:val="e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"/>
              </w:rPr>
              <w:t>主办单位</w:t>
            </w:r>
          </w:p>
        </w:tc>
        <w:tc>
          <w:tcPr>
            <w:tcW w:w="1414" w:type="dxa"/>
            <w:vAlign w:val="center"/>
          </w:tcPr>
          <w:p w14:paraId="21416756">
            <w:pPr>
              <w:spacing w:line="4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  <w:lang w:val="e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"/>
              </w:rPr>
              <w:t>活动地点</w:t>
            </w:r>
          </w:p>
        </w:tc>
        <w:tc>
          <w:tcPr>
            <w:tcW w:w="3412" w:type="dxa"/>
            <w:vAlign w:val="center"/>
          </w:tcPr>
          <w:p w14:paraId="4CCC30F3">
            <w:pPr>
              <w:spacing w:line="4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  <w:lang w:val="e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"/>
              </w:rPr>
              <w:t>活动内容</w:t>
            </w:r>
          </w:p>
          <w:p w14:paraId="0EA459F9">
            <w:pPr>
              <w:spacing w:line="4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  <w:lang w:val="e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"/>
              </w:rPr>
              <w:t>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300字以内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"/>
              </w:rPr>
              <w:t>）</w:t>
            </w:r>
          </w:p>
        </w:tc>
        <w:tc>
          <w:tcPr>
            <w:tcW w:w="2631" w:type="dxa"/>
            <w:vAlign w:val="center"/>
          </w:tcPr>
          <w:p w14:paraId="46B997A6">
            <w:pPr>
              <w:spacing w:line="4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  <w:lang w:val="e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"/>
              </w:rPr>
              <w:t>经费安排</w:t>
            </w:r>
          </w:p>
          <w:p w14:paraId="06A48E03">
            <w:pPr>
              <w:spacing w:line="4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  <w:lang w:val="e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"/>
              </w:rPr>
              <w:t>（财政/自筹）</w:t>
            </w:r>
          </w:p>
        </w:tc>
      </w:tr>
      <w:tr w14:paraId="16637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957" w:type="dxa"/>
          </w:tcPr>
          <w:p w14:paraId="38C05119">
            <w:pPr>
              <w:spacing w:line="600" w:lineRule="exact"/>
              <w:jc w:val="center"/>
              <w:rPr>
                <w:rFonts w:ascii="仿宋_GB2312" w:eastAsia="仿宋_GB2312" w:cs="楷体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14:paraId="47DA0DCB">
            <w:pPr>
              <w:spacing w:line="600" w:lineRule="exact"/>
              <w:rPr>
                <w:rFonts w:ascii="仿宋_GB2312" w:eastAsia="仿宋_GB2312" w:cs="楷体_GB2312"/>
                <w:bCs/>
                <w:sz w:val="28"/>
                <w:szCs w:val="28"/>
                <w:lang w:val="en"/>
              </w:rPr>
            </w:pPr>
          </w:p>
        </w:tc>
        <w:tc>
          <w:tcPr>
            <w:tcW w:w="1410" w:type="dxa"/>
          </w:tcPr>
          <w:p w14:paraId="549CFC4B">
            <w:pPr>
              <w:jc w:val="left"/>
              <w:rPr>
                <w:rFonts w:ascii="仿宋_GB2312" w:eastAsia="仿宋_GB2312" w:cs="楷体_GB2312"/>
                <w:bCs/>
                <w:sz w:val="28"/>
                <w:szCs w:val="28"/>
              </w:rPr>
            </w:pPr>
          </w:p>
        </w:tc>
        <w:tc>
          <w:tcPr>
            <w:tcW w:w="1414" w:type="dxa"/>
          </w:tcPr>
          <w:p w14:paraId="07E94EE8">
            <w:pPr>
              <w:spacing w:line="600" w:lineRule="exact"/>
              <w:jc w:val="center"/>
              <w:rPr>
                <w:rFonts w:ascii="仿宋_GB2312" w:eastAsia="仿宋_GB2312" w:cs="楷体_GB2312"/>
                <w:bCs/>
                <w:sz w:val="28"/>
                <w:szCs w:val="28"/>
                <w:lang w:val="en"/>
              </w:rPr>
            </w:pPr>
          </w:p>
        </w:tc>
        <w:tc>
          <w:tcPr>
            <w:tcW w:w="3412" w:type="dxa"/>
          </w:tcPr>
          <w:p w14:paraId="10498382">
            <w:pPr>
              <w:spacing w:line="600" w:lineRule="exact"/>
              <w:rPr>
                <w:rFonts w:ascii="仿宋_GB2312" w:eastAsia="仿宋_GB2312" w:cs="楷体_GB2312"/>
                <w:bCs/>
                <w:sz w:val="28"/>
                <w:szCs w:val="28"/>
                <w:lang w:val="en"/>
              </w:rPr>
            </w:pPr>
          </w:p>
        </w:tc>
        <w:tc>
          <w:tcPr>
            <w:tcW w:w="2631" w:type="dxa"/>
          </w:tcPr>
          <w:p w14:paraId="35A8A4F3">
            <w:pPr>
              <w:spacing w:line="600" w:lineRule="exact"/>
              <w:rPr>
                <w:rFonts w:ascii="仿宋_GB2312" w:eastAsia="仿宋_GB2312" w:cs="楷体_GB2312"/>
                <w:bCs/>
                <w:sz w:val="28"/>
                <w:szCs w:val="28"/>
                <w:lang w:val="en"/>
              </w:rPr>
            </w:pPr>
          </w:p>
        </w:tc>
      </w:tr>
    </w:tbl>
    <w:p w14:paraId="55CFE52B">
      <w:pPr>
        <w:spacing w:line="300" w:lineRule="auto"/>
        <w:ind w:right="640"/>
        <w:rPr>
          <w:rFonts w:ascii="仿宋_GB2312" w:hAnsi="仿宋_GB2312" w:eastAsia="仿宋_GB2312" w:cs="仿宋_GB2312"/>
          <w:sz w:val="32"/>
          <w:szCs w:val="32"/>
        </w:rPr>
      </w:pPr>
    </w:p>
    <w:p w14:paraId="28C0DC90">
      <w:pPr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OTZlZjFmOGZlZDNiMGU0OThiMDA5ZDk3ZTIxMWMifQ=="/>
  </w:docVars>
  <w:rsids>
    <w:rsidRoot w:val="5FA61521"/>
    <w:rsid w:val="5FA6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2024-08-20T07:56:00Z</dcterms:created>
  <dc:creator>lenovo1-1</dc:creator>
  <cp:lastModifiedBy>lenovo1-1</cp:lastModifiedBy>
  <dcterms:modified xsi:type="dcterms:W3CDTF">2024-08-20T07:56:22Z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B4172448ED0C4FD6A3FB5A012FBD94FC_11</vt:lpwstr>
  </property>
</Properties>
</file>