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21815" w14:textId="39615FF6" w:rsidR="00913CCF" w:rsidRPr="00640AF4" w:rsidRDefault="00640AF4" w:rsidP="00640AF4">
      <w:pPr>
        <w:spacing w:line="360" w:lineRule="auto"/>
        <w:jc w:val="center"/>
        <w:rPr>
          <w:rFonts w:ascii="Times New Roman" w:eastAsia="宋体" w:hAnsi="Times New Roman" w:cs="Times New Roman"/>
          <w:b/>
          <w:bCs/>
          <w:sz w:val="32"/>
          <w:szCs w:val="36"/>
        </w:rPr>
      </w:pPr>
      <w:r w:rsidRPr="00640AF4">
        <w:rPr>
          <w:rFonts w:ascii="Times New Roman" w:eastAsia="宋体" w:hAnsi="Times New Roman" w:cs="Times New Roman"/>
          <w:b/>
          <w:bCs/>
          <w:sz w:val="32"/>
          <w:szCs w:val="36"/>
        </w:rPr>
        <w:t>流域径流预报</w:t>
      </w:r>
      <w:r w:rsidR="00F07AA0">
        <w:rPr>
          <w:rFonts w:ascii="Times New Roman" w:eastAsia="宋体" w:hAnsi="Times New Roman" w:cs="Times New Roman" w:hint="eastAsia"/>
          <w:b/>
          <w:bCs/>
          <w:sz w:val="32"/>
          <w:szCs w:val="36"/>
        </w:rPr>
        <w:t>复赛</w:t>
      </w:r>
      <w:r w:rsidRPr="00640AF4">
        <w:rPr>
          <w:rFonts w:ascii="Times New Roman" w:eastAsia="宋体" w:hAnsi="Times New Roman" w:cs="Times New Roman"/>
          <w:b/>
          <w:bCs/>
          <w:sz w:val="32"/>
          <w:szCs w:val="36"/>
        </w:rPr>
        <w:t>试题</w:t>
      </w:r>
    </w:p>
    <w:p w14:paraId="4A738A5A" w14:textId="50A3462A" w:rsidR="00640AF4" w:rsidRPr="00640AF4" w:rsidRDefault="00640AF4" w:rsidP="00640AF4">
      <w:pPr>
        <w:spacing w:line="360" w:lineRule="auto"/>
        <w:rPr>
          <w:rFonts w:ascii="Times New Roman" w:eastAsia="宋体" w:hAnsi="Times New Roman" w:cs="Times New Roman"/>
          <w:b/>
          <w:bCs/>
          <w:sz w:val="28"/>
          <w:szCs w:val="32"/>
        </w:rPr>
      </w:pPr>
      <w:r w:rsidRPr="00640AF4">
        <w:rPr>
          <w:rFonts w:ascii="Times New Roman" w:eastAsia="宋体" w:hAnsi="Times New Roman" w:cs="Times New Roman" w:hint="eastAsia"/>
          <w:b/>
          <w:bCs/>
          <w:sz w:val="28"/>
          <w:szCs w:val="32"/>
        </w:rPr>
        <w:t>一、</w:t>
      </w:r>
      <w:r w:rsidRPr="00640AF4">
        <w:rPr>
          <w:rFonts w:ascii="Times New Roman" w:eastAsia="宋体" w:hAnsi="Times New Roman" w:cs="Times New Roman"/>
          <w:b/>
          <w:bCs/>
          <w:sz w:val="28"/>
          <w:szCs w:val="32"/>
        </w:rPr>
        <w:t>问题描述</w:t>
      </w:r>
    </w:p>
    <w:p w14:paraId="00260673" w14:textId="4E14646D" w:rsidR="00640AF4" w:rsidRPr="00640AF4" w:rsidRDefault="00640AF4" w:rsidP="00640AF4">
      <w:pPr>
        <w:spacing w:line="360" w:lineRule="auto"/>
        <w:ind w:firstLineChars="200" w:firstLine="560"/>
        <w:rPr>
          <w:rFonts w:ascii="Times New Roman" w:eastAsia="宋体" w:hAnsi="Times New Roman" w:cs="Times New Roman"/>
          <w:sz w:val="28"/>
          <w:szCs w:val="32"/>
        </w:rPr>
      </w:pPr>
      <w:r w:rsidRPr="00640AF4">
        <w:rPr>
          <w:rFonts w:ascii="Times New Roman" w:eastAsia="宋体" w:hAnsi="Times New Roman" w:cs="Times New Roman"/>
          <w:sz w:val="28"/>
          <w:szCs w:val="32"/>
        </w:rPr>
        <w:t>研究区如图所示，需根据提供的资料推求计算水文站的集水范围和控制面积，构建水文模型。根据提供的数据筛选出多场洪水，根据这些场次洪水预报对模型精度进行评价</w:t>
      </w:r>
      <w:r w:rsidRPr="00640AF4">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本例没有提供</w:t>
      </w:r>
      <w:r w:rsidR="0072733A">
        <w:rPr>
          <w:rFonts w:ascii="Times New Roman" w:eastAsia="宋体" w:hAnsi="Times New Roman" w:cs="Times New Roman" w:hint="eastAsia"/>
          <w:sz w:val="28"/>
          <w:szCs w:val="32"/>
        </w:rPr>
        <w:t>20</w:t>
      </w:r>
      <w:r w:rsidR="00FD56CA">
        <w:rPr>
          <w:rFonts w:ascii="Times New Roman" w:eastAsia="宋体" w:hAnsi="Times New Roman" w:cs="Times New Roman" w:hint="eastAsia"/>
          <w:sz w:val="28"/>
          <w:szCs w:val="32"/>
        </w:rPr>
        <w:t>13</w:t>
      </w:r>
      <w:r w:rsidRPr="00640AF4">
        <w:rPr>
          <w:rFonts w:ascii="Times New Roman" w:eastAsia="宋体" w:hAnsi="Times New Roman" w:cs="Times New Roman"/>
          <w:sz w:val="28"/>
          <w:szCs w:val="32"/>
        </w:rPr>
        <w:t>年实测流量数据，需提交</w:t>
      </w:r>
      <w:r w:rsidRPr="00640AF4">
        <w:rPr>
          <w:rFonts w:ascii="Times New Roman" w:eastAsia="宋体" w:hAnsi="Times New Roman" w:cs="Times New Roman"/>
          <w:sz w:val="28"/>
          <w:szCs w:val="32"/>
        </w:rPr>
        <w:t>20</w:t>
      </w:r>
      <w:r w:rsidR="001060A9">
        <w:rPr>
          <w:rFonts w:ascii="Times New Roman" w:eastAsia="宋体" w:hAnsi="Times New Roman" w:cs="Times New Roman" w:hint="eastAsia"/>
          <w:sz w:val="28"/>
          <w:szCs w:val="32"/>
        </w:rPr>
        <w:t>1</w:t>
      </w:r>
      <w:r w:rsidR="0072733A">
        <w:rPr>
          <w:rFonts w:ascii="Times New Roman" w:eastAsia="宋体" w:hAnsi="Times New Roman" w:cs="Times New Roman" w:hint="eastAsia"/>
          <w:sz w:val="28"/>
          <w:szCs w:val="32"/>
        </w:rPr>
        <w:t>3</w:t>
      </w:r>
      <w:r w:rsidRPr="00640AF4">
        <w:rPr>
          <w:rFonts w:ascii="Times New Roman" w:eastAsia="宋体" w:hAnsi="Times New Roman" w:cs="Times New Roman"/>
          <w:sz w:val="28"/>
          <w:szCs w:val="32"/>
        </w:rPr>
        <w:t>-</w:t>
      </w:r>
      <w:r w:rsidR="001060A9">
        <w:rPr>
          <w:rFonts w:ascii="Times New Roman" w:eastAsia="宋体" w:hAnsi="Times New Roman" w:cs="Times New Roman" w:hint="eastAsia"/>
          <w:sz w:val="28"/>
          <w:szCs w:val="32"/>
        </w:rPr>
        <w:t>5</w:t>
      </w:r>
      <w:r w:rsidRPr="00640AF4">
        <w:rPr>
          <w:rFonts w:ascii="Times New Roman" w:eastAsia="宋体" w:hAnsi="Times New Roman" w:cs="Times New Roman"/>
          <w:sz w:val="28"/>
          <w:szCs w:val="32"/>
        </w:rPr>
        <w:t>-</w:t>
      </w:r>
      <w:r w:rsidR="0072733A">
        <w:rPr>
          <w:rFonts w:ascii="Times New Roman" w:eastAsia="宋体" w:hAnsi="Times New Roman" w:cs="Times New Roman" w:hint="eastAsia"/>
          <w:sz w:val="28"/>
          <w:szCs w:val="32"/>
        </w:rPr>
        <w:t>2</w:t>
      </w:r>
      <w:r w:rsidR="001060A9">
        <w:rPr>
          <w:rFonts w:ascii="Times New Roman" w:eastAsia="宋体" w:hAnsi="Times New Roman" w:cs="Times New Roman" w:hint="eastAsia"/>
          <w:sz w:val="28"/>
          <w:szCs w:val="32"/>
        </w:rPr>
        <w:t>5  08</w:t>
      </w:r>
      <w:r w:rsidR="001060A9">
        <w:rPr>
          <w:rFonts w:ascii="Times New Roman" w:eastAsia="宋体" w:hAnsi="Times New Roman" w:cs="Times New Roman" w:hint="eastAsia"/>
          <w:sz w:val="28"/>
          <w:szCs w:val="32"/>
        </w:rPr>
        <w:t>：</w:t>
      </w:r>
      <w:r w:rsidR="001060A9">
        <w:rPr>
          <w:rFonts w:ascii="Times New Roman" w:eastAsia="宋体" w:hAnsi="Times New Roman" w:cs="Times New Roman" w:hint="eastAsia"/>
          <w:sz w:val="28"/>
          <w:szCs w:val="32"/>
        </w:rPr>
        <w:t>00</w:t>
      </w:r>
      <w:r w:rsidRPr="00640AF4">
        <w:rPr>
          <w:rFonts w:ascii="Times New Roman" w:eastAsia="宋体" w:hAnsi="Times New Roman" w:cs="Times New Roman"/>
          <w:sz w:val="28"/>
          <w:szCs w:val="32"/>
        </w:rPr>
        <w:t>至</w:t>
      </w:r>
      <w:r w:rsidRPr="00640AF4">
        <w:rPr>
          <w:rFonts w:ascii="Times New Roman" w:eastAsia="宋体" w:hAnsi="Times New Roman" w:cs="Times New Roman"/>
          <w:sz w:val="28"/>
          <w:szCs w:val="32"/>
        </w:rPr>
        <w:t>20</w:t>
      </w:r>
      <w:r w:rsidR="001060A9">
        <w:rPr>
          <w:rFonts w:ascii="Times New Roman" w:eastAsia="宋体" w:hAnsi="Times New Roman" w:cs="Times New Roman" w:hint="eastAsia"/>
          <w:sz w:val="28"/>
          <w:szCs w:val="32"/>
        </w:rPr>
        <w:t>1</w:t>
      </w:r>
      <w:r w:rsidR="0072733A">
        <w:rPr>
          <w:rFonts w:ascii="Times New Roman" w:eastAsia="宋体" w:hAnsi="Times New Roman" w:cs="Times New Roman" w:hint="eastAsia"/>
          <w:sz w:val="28"/>
          <w:szCs w:val="32"/>
        </w:rPr>
        <w:t>3</w:t>
      </w:r>
      <w:r w:rsidRPr="00640AF4">
        <w:rPr>
          <w:rFonts w:ascii="Times New Roman" w:eastAsia="宋体" w:hAnsi="Times New Roman" w:cs="Times New Roman"/>
          <w:sz w:val="28"/>
          <w:szCs w:val="32"/>
        </w:rPr>
        <w:t>-</w:t>
      </w:r>
      <w:r w:rsidR="0072733A">
        <w:rPr>
          <w:rFonts w:ascii="Times New Roman" w:eastAsia="宋体" w:hAnsi="Times New Roman" w:cs="Times New Roman" w:hint="eastAsia"/>
          <w:sz w:val="28"/>
          <w:szCs w:val="32"/>
        </w:rPr>
        <w:t>7</w:t>
      </w:r>
      <w:r w:rsidRPr="00640AF4">
        <w:rPr>
          <w:rFonts w:ascii="Times New Roman" w:eastAsia="宋体" w:hAnsi="Times New Roman" w:cs="Times New Roman"/>
          <w:sz w:val="28"/>
          <w:szCs w:val="32"/>
        </w:rPr>
        <w:t>-</w:t>
      </w:r>
      <w:r w:rsidR="0072733A">
        <w:rPr>
          <w:rFonts w:ascii="Times New Roman" w:eastAsia="宋体" w:hAnsi="Times New Roman" w:cs="Times New Roman" w:hint="eastAsia"/>
          <w:sz w:val="28"/>
          <w:szCs w:val="32"/>
        </w:rPr>
        <w:t>31</w:t>
      </w:r>
      <w:r w:rsidR="001060A9">
        <w:rPr>
          <w:rFonts w:ascii="Times New Roman" w:eastAsia="宋体" w:hAnsi="Times New Roman" w:cs="Times New Roman" w:hint="eastAsia"/>
          <w:sz w:val="28"/>
          <w:szCs w:val="32"/>
        </w:rPr>
        <w:t xml:space="preserve">  08</w:t>
      </w:r>
      <w:r w:rsidR="001060A9">
        <w:rPr>
          <w:rFonts w:ascii="Times New Roman" w:eastAsia="宋体" w:hAnsi="Times New Roman" w:cs="Times New Roman" w:hint="eastAsia"/>
          <w:sz w:val="28"/>
          <w:szCs w:val="32"/>
        </w:rPr>
        <w:t>：</w:t>
      </w:r>
      <w:r w:rsidR="001060A9">
        <w:rPr>
          <w:rFonts w:ascii="Times New Roman" w:eastAsia="宋体" w:hAnsi="Times New Roman" w:cs="Times New Roman" w:hint="eastAsia"/>
          <w:sz w:val="28"/>
          <w:szCs w:val="32"/>
        </w:rPr>
        <w:t>00</w:t>
      </w:r>
      <w:r w:rsidR="0072733A">
        <w:rPr>
          <w:rFonts w:ascii="Times New Roman" w:eastAsia="宋体" w:hAnsi="Times New Roman" w:cs="Times New Roman" w:hint="eastAsia"/>
          <w:sz w:val="28"/>
          <w:szCs w:val="32"/>
        </w:rPr>
        <w:t>时</w:t>
      </w:r>
      <w:r w:rsidRPr="00640AF4">
        <w:rPr>
          <w:rFonts w:ascii="Times New Roman" w:eastAsia="宋体" w:hAnsi="Times New Roman" w:cs="Times New Roman"/>
          <w:sz w:val="28"/>
          <w:szCs w:val="32"/>
        </w:rPr>
        <w:t>间内的洪水预报结果作为精度评定的数据。</w:t>
      </w:r>
    </w:p>
    <w:p w14:paraId="0E9CE39F" w14:textId="0D512E10" w:rsidR="00640AF4" w:rsidRPr="00640AF4" w:rsidRDefault="001060A9" w:rsidP="00640AF4">
      <w:pPr>
        <w:spacing w:line="360" w:lineRule="auto"/>
        <w:jc w:val="center"/>
        <w:rPr>
          <w:rFonts w:ascii="Times New Roman" w:eastAsia="宋体" w:hAnsi="Times New Roman" w:cs="Times New Roman"/>
          <w:sz w:val="28"/>
          <w:szCs w:val="32"/>
        </w:rPr>
      </w:pPr>
      <w:r w:rsidRPr="001060A9">
        <w:rPr>
          <w:rFonts w:ascii="Times New Roman" w:eastAsia="宋体" w:hAnsi="Times New Roman" w:cs="Times New Roman"/>
          <w:noProof/>
          <w:sz w:val="28"/>
          <w:szCs w:val="32"/>
        </w:rPr>
        <w:drawing>
          <wp:inline distT="0" distB="0" distL="0" distR="0" wp14:anchorId="552AB453" wp14:editId="4E44C9A1">
            <wp:extent cx="5274310" cy="4613275"/>
            <wp:effectExtent l="0" t="0" r="2540" b="0"/>
            <wp:docPr id="7320504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4613275"/>
                    </a:xfrm>
                    <a:prstGeom prst="rect">
                      <a:avLst/>
                    </a:prstGeom>
                    <a:noFill/>
                    <a:ln>
                      <a:noFill/>
                    </a:ln>
                  </pic:spPr>
                </pic:pic>
              </a:graphicData>
            </a:graphic>
          </wp:inline>
        </w:drawing>
      </w:r>
    </w:p>
    <w:p w14:paraId="65FEF3AC" w14:textId="5B921783" w:rsidR="00640AF4" w:rsidRPr="00640AF4" w:rsidRDefault="00640AF4" w:rsidP="00640AF4">
      <w:pPr>
        <w:spacing w:line="360" w:lineRule="auto"/>
        <w:jc w:val="center"/>
        <w:rPr>
          <w:rFonts w:ascii="Times New Roman" w:eastAsia="宋体" w:hAnsi="Times New Roman" w:cs="Times New Roman"/>
          <w:b/>
          <w:bCs/>
          <w:sz w:val="28"/>
          <w:szCs w:val="32"/>
        </w:rPr>
      </w:pPr>
      <w:r w:rsidRPr="00640AF4">
        <w:rPr>
          <w:rFonts w:ascii="Times New Roman" w:eastAsia="宋体" w:hAnsi="Times New Roman" w:cs="Times New Roman"/>
          <w:b/>
          <w:bCs/>
          <w:sz w:val="28"/>
          <w:szCs w:val="32"/>
        </w:rPr>
        <w:t>图</w:t>
      </w:r>
      <w:r w:rsidRPr="00640AF4">
        <w:rPr>
          <w:rFonts w:ascii="Times New Roman" w:eastAsia="宋体" w:hAnsi="Times New Roman" w:cs="Times New Roman"/>
          <w:b/>
          <w:bCs/>
          <w:sz w:val="28"/>
          <w:szCs w:val="32"/>
        </w:rPr>
        <w:t>1</w:t>
      </w:r>
      <w:r w:rsidRPr="00640AF4">
        <w:rPr>
          <w:rFonts w:ascii="Times New Roman" w:eastAsia="宋体" w:hAnsi="Times New Roman" w:cs="Times New Roman"/>
          <w:b/>
          <w:bCs/>
          <w:sz w:val="28"/>
          <w:szCs w:val="32"/>
        </w:rPr>
        <w:t>研究区域示意图</w:t>
      </w:r>
    </w:p>
    <w:p w14:paraId="0286FBC9" w14:textId="45A25B8B" w:rsidR="00640AF4" w:rsidRPr="00640AF4" w:rsidRDefault="00640AF4" w:rsidP="00640AF4">
      <w:pPr>
        <w:spacing w:line="360" w:lineRule="auto"/>
        <w:rPr>
          <w:rFonts w:ascii="Times New Roman" w:eastAsia="宋体" w:hAnsi="Times New Roman" w:cs="Times New Roman"/>
          <w:b/>
          <w:bCs/>
          <w:sz w:val="28"/>
          <w:szCs w:val="32"/>
        </w:rPr>
      </w:pPr>
      <w:r w:rsidRPr="00640AF4">
        <w:rPr>
          <w:rFonts w:ascii="Times New Roman" w:eastAsia="宋体" w:hAnsi="Times New Roman" w:cs="Times New Roman" w:hint="eastAsia"/>
          <w:b/>
          <w:bCs/>
          <w:sz w:val="28"/>
          <w:szCs w:val="32"/>
        </w:rPr>
        <w:t>二、</w:t>
      </w:r>
      <w:r w:rsidRPr="00640AF4">
        <w:rPr>
          <w:rFonts w:ascii="Times New Roman" w:eastAsia="宋体" w:hAnsi="Times New Roman" w:cs="Times New Roman"/>
          <w:b/>
          <w:bCs/>
          <w:sz w:val="28"/>
          <w:szCs w:val="32"/>
        </w:rPr>
        <w:t>相关数据资料说明</w:t>
      </w:r>
    </w:p>
    <w:p w14:paraId="73C37D39" w14:textId="62571A7E" w:rsidR="00640AF4" w:rsidRPr="00640AF4" w:rsidRDefault="00640AF4" w:rsidP="00640AF4">
      <w:pPr>
        <w:spacing w:line="360" w:lineRule="auto"/>
        <w:ind w:firstLineChars="200" w:firstLine="560"/>
        <w:rPr>
          <w:rFonts w:ascii="Times New Roman" w:eastAsia="宋体" w:hAnsi="Times New Roman" w:cs="Times New Roman"/>
          <w:sz w:val="28"/>
          <w:szCs w:val="32"/>
        </w:rPr>
      </w:pPr>
      <w:r w:rsidRPr="00640AF4">
        <w:rPr>
          <w:rFonts w:ascii="Times New Roman" w:eastAsia="宋体" w:hAnsi="Times New Roman" w:cs="Times New Roman"/>
          <w:sz w:val="28"/>
          <w:szCs w:val="32"/>
        </w:rPr>
        <w:t>本次提供资料包括以下两类，详见附件</w:t>
      </w:r>
      <w:r w:rsidRPr="00640AF4">
        <w:rPr>
          <w:rFonts w:ascii="Times New Roman" w:eastAsia="宋体" w:hAnsi="Times New Roman" w:cs="Times New Roman" w:hint="eastAsia"/>
          <w:sz w:val="28"/>
          <w:szCs w:val="32"/>
        </w:rPr>
        <w:t>：</w:t>
      </w:r>
    </w:p>
    <w:p w14:paraId="603E8ACF" w14:textId="3B74E2BF" w:rsidR="00640AF4" w:rsidRPr="00640AF4" w:rsidRDefault="00640AF4" w:rsidP="00640AF4">
      <w:pPr>
        <w:spacing w:line="360" w:lineRule="auto"/>
        <w:ind w:firstLineChars="200" w:firstLine="560"/>
        <w:rPr>
          <w:rFonts w:ascii="Times New Roman" w:eastAsia="宋体" w:hAnsi="Times New Roman" w:cs="Times New Roman"/>
          <w:sz w:val="28"/>
          <w:szCs w:val="32"/>
        </w:rPr>
      </w:pPr>
      <w:r w:rsidRPr="00640AF4">
        <w:rPr>
          <w:rFonts w:ascii="Times New Roman" w:eastAsia="宋体" w:hAnsi="Times New Roman" w:cs="Times New Roman" w:hint="eastAsia"/>
          <w:sz w:val="28"/>
          <w:szCs w:val="32"/>
        </w:rPr>
        <w:lastRenderedPageBreak/>
        <w:t>（</w:t>
      </w:r>
      <w:r w:rsidRPr="00640AF4">
        <w:rPr>
          <w:rFonts w:ascii="Times New Roman" w:eastAsia="宋体" w:hAnsi="Times New Roman" w:cs="Times New Roman"/>
          <w:sz w:val="28"/>
          <w:szCs w:val="32"/>
        </w:rPr>
        <w:t>1</w:t>
      </w:r>
      <w:r w:rsidRPr="00640AF4">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下垫面数据</w:t>
      </w:r>
      <w:r w:rsidRPr="00640AF4">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DEM</w:t>
      </w:r>
      <w:r w:rsidRPr="00640AF4">
        <w:rPr>
          <w:rFonts w:ascii="Times New Roman" w:eastAsia="宋体" w:hAnsi="Times New Roman" w:cs="Times New Roman"/>
          <w:sz w:val="28"/>
          <w:szCs w:val="32"/>
        </w:rPr>
        <w:t>、土地利用、土壤类型、河流数据</w:t>
      </w:r>
      <w:r w:rsidRPr="00640AF4">
        <w:rPr>
          <w:rFonts w:ascii="Times New Roman" w:eastAsia="宋体" w:hAnsi="Times New Roman" w:cs="Times New Roman" w:hint="eastAsia"/>
          <w:sz w:val="28"/>
          <w:szCs w:val="32"/>
        </w:rPr>
        <w:t>。</w:t>
      </w:r>
    </w:p>
    <w:p w14:paraId="5A6019B0" w14:textId="0E261E89" w:rsidR="00640AF4" w:rsidRPr="00640AF4" w:rsidRDefault="00640AF4" w:rsidP="00640AF4">
      <w:pPr>
        <w:spacing w:line="360" w:lineRule="auto"/>
        <w:ind w:firstLineChars="200" w:firstLine="560"/>
        <w:rPr>
          <w:rFonts w:ascii="Times New Roman" w:eastAsia="宋体" w:hAnsi="Times New Roman" w:cs="Times New Roman"/>
          <w:sz w:val="28"/>
          <w:szCs w:val="32"/>
        </w:rPr>
      </w:pPr>
      <w:r w:rsidRPr="00640AF4">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2</w:t>
      </w:r>
      <w:r w:rsidRPr="00640AF4">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雨水情数据</w:t>
      </w:r>
      <w:r w:rsidRPr="00640AF4">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雨量站信息表、水文站信息表、雨情数据表、水情信息表、蒸发数据。</w:t>
      </w:r>
    </w:p>
    <w:p w14:paraId="33C663C2" w14:textId="77777777" w:rsidR="00640AF4" w:rsidRPr="00640AF4" w:rsidRDefault="00640AF4" w:rsidP="00640AF4">
      <w:pPr>
        <w:spacing w:line="360" w:lineRule="auto"/>
        <w:rPr>
          <w:rFonts w:ascii="Times New Roman" w:eastAsia="宋体" w:hAnsi="Times New Roman" w:cs="Times New Roman"/>
          <w:b/>
          <w:bCs/>
          <w:sz w:val="28"/>
          <w:szCs w:val="32"/>
        </w:rPr>
      </w:pPr>
      <w:r w:rsidRPr="00640AF4">
        <w:rPr>
          <w:rFonts w:ascii="Times New Roman" w:eastAsia="宋体" w:hAnsi="Times New Roman" w:cs="Times New Roman"/>
          <w:b/>
          <w:bCs/>
          <w:sz w:val="28"/>
          <w:szCs w:val="32"/>
        </w:rPr>
        <w:t>三、结果要求</w:t>
      </w:r>
    </w:p>
    <w:p w14:paraId="5CEDD5C1" w14:textId="32E42127" w:rsidR="00640AF4" w:rsidRPr="00640AF4" w:rsidRDefault="00640AF4" w:rsidP="00640AF4">
      <w:pPr>
        <w:spacing w:line="360" w:lineRule="auto"/>
        <w:ind w:firstLineChars="200" w:firstLine="560"/>
        <w:rPr>
          <w:rFonts w:ascii="Times New Roman" w:eastAsia="宋体" w:hAnsi="Times New Roman" w:cs="Times New Roman"/>
          <w:sz w:val="28"/>
          <w:szCs w:val="32"/>
        </w:rPr>
      </w:pP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1</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本例进行洪水预报可选时间步长为</w:t>
      </w:r>
      <w:r w:rsidRPr="00640AF4">
        <w:rPr>
          <w:rFonts w:ascii="Times New Roman" w:eastAsia="宋体" w:hAnsi="Times New Roman" w:cs="Times New Roman"/>
          <w:sz w:val="28"/>
          <w:szCs w:val="32"/>
        </w:rPr>
        <w:t>1</w:t>
      </w:r>
      <w:r w:rsidRPr="00640AF4">
        <w:rPr>
          <w:rFonts w:ascii="Times New Roman" w:eastAsia="宋体" w:hAnsi="Times New Roman" w:cs="Times New Roman"/>
          <w:sz w:val="28"/>
          <w:szCs w:val="32"/>
        </w:rPr>
        <w:t>小时或</w:t>
      </w:r>
      <w:r w:rsidRPr="00640AF4">
        <w:rPr>
          <w:rFonts w:ascii="Times New Roman" w:eastAsia="宋体" w:hAnsi="Times New Roman" w:cs="Times New Roman"/>
          <w:sz w:val="28"/>
          <w:szCs w:val="32"/>
        </w:rPr>
        <w:t>3</w:t>
      </w:r>
      <w:r w:rsidRPr="00640AF4">
        <w:rPr>
          <w:rFonts w:ascii="Times New Roman" w:eastAsia="宋体" w:hAnsi="Times New Roman" w:cs="Times New Roman"/>
          <w:sz w:val="28"/>
          <w:szCs w:val="32"/>
        </w:rPr>
        <w:t>小时</w:t>
      </w:r>
      <w:r>
        <w:rPr>
          <w:rFonts w:ascii="Times New Roman" w:eastAsia="宋体" w:hAnsi="Times New Roman" w:cs="Times New Roman" w:hint="eastAsia"/>
          <w:sz w:val="28"/>
          <w:szCs w:val="32"/>
        </w:rPr>
        <w:t>。</w:t>
      </w:r>
    </w:p>
    <w:p w14:paraId="2B2E2382" w14:textId="58CDD00A" w:rsidR="00640AF4" w:rsidRPr="00640AF4" w:rsidRDefault="00640AF4" w:rsidP="00640AF4">
      <w:pPr>
        <w:spacing w:line="360" w:lineRule="auto"/>
        <w:ind w:firstLineChars="200" w:firstLine="560"/>
        <w:rPr>
          <w:rFonts w:ascii="Times New Roman" w:eastAsia="宋体" w:hAnsi="Times New Roman" w:cs="Times New Roman"/>
          <w:sz w:val="28"/>
          <w:szCs w:val="32"/>
        </w:rPr>
      </w:pP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2</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本案例提供了土地利用、土壤类型数据，可以根据需要使</w:t>
      </w:r>
    </w:p>
    <w:p w14:paraId="2414F643" w14:textId="77777777" w:rsidR="00640AF4" w:rsidRPr="00640AF4" w:rsidRDefault="00640AF4" w:rsidP="00640AF4">
      <w:pPr>
        <w:spacing w:line="360" w:lineRule="auto"/>
        <w:rPr>
          <w:rFonts w:ascii="Times New Roman" w:eastAsia="宋体" w:hAnsi="Times New Roman" w:cs="Times New Roman"/>
          <w:sz w:val="28"/>
          <w:szCs w:val="32"/>
        </w:rPr>
      </w:pPr>
      <w:r w:rsidRPr="00640AF4">
        <w:rPr>
          <w:rFonts w:ascii="Times New Roman" w:eastAsia="宋体" w:hAnsi="Times New Roman" w:cs="Times New Roman"/>
          <w:sz w:val="28"/>
          <w:szCs w:val="32"/>
        </w:rPr>
        <w:t>用。</w:t>
      </w:r>
    </w:p>
    <w:p w14:paraId="53383F7B" w14:textId="30FF28F0" w:rsidR="00640AF4" w:rsidRPr="00640AF4" w:rsidRDefault="00640AF4" w:rsidP="00640AF4">
      <w:pPr>
        <w:spacing w:line="360" w:lineRule="auto"/>
        <w:ind w:firstLineChars="200" w:firstLine="560"/>
        <w:rPr>
          <w:rFonts w:ascii="Times New Roman" w:eastAsia="宋体" w:hAnsi="Times New Roman" w:cs="Times New Roman"/>
          <w:sz w:val="28"/>
          <w:szCs w:val="32"/>
        </w:rPr>
      </w:pP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3</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建模部分需提交推求出计算水文站的控制面积以及选用的雨量站点个数。</w:t>
      </w:r>
    </w:p>
    <w:p w14:paraId="7A4794ED" w14:textId="649E9171" w:rsidR="00640AF4" w:rsidRPr="00640AF4" w:rsidRDefault="00640AF4" w:rsidP="00640AF4">
      <w:pPr>
        <w:spacing w:line="360" w:lineRule="auto"/>
        <w:ind w:firstLineChars="200" w:firstLine="560"/>
        <w:rPr>
          <w:rFonts w:ascii="Times New Roman" w:eastAsia="宋体" w:hAnsi="Times New Roman" w:cs="Times New Roman"/>
          <w:sz w:val="28"/>
          <w:szCs w:val="32"/>
        </w:rPr>
      </w:pPr>
      <w:r>
        <w:rPr>
          <w:rFonts w:ascii="Times New Roman" w:eastAsia="宋体" w:hAnsi="Times New Roman" w:cs="Times New Roman" w:hint="eastAsia"/>
          <w:sz w:val="28"/>
          <w:szCs w:val="32"/>
        </w:rPr>
        <w:t>（</w:t>
      </w:r>
      <w:r w:rsidR="00D51177">
        <w:rPr>
          <w:rFonts w:ascii="Times New Roman" w:eastAsia="宋体" w:hAnsi="Times New Roman" w:cs="Times New Roman" w:hint="eastAsia"/>
          <w:sz w:val="28"/>
          <w:szCs w:val="32"/>
        </w:rPr>
        <w:t>4</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本案例提供的雨量站点可能会超出水文站的集水范围，超出的站点不应参与本例的水文模拟预报，需要参赛者对站点进行选</w:t>
      </w:r>
      <w:r>
        <w:rPr>
          <w:rFonts w:ascii="Times New Roman" w:eastAsia="宋体" w:hAnsi="Times New Roman" w:cs="Times New Roman" w:hint="eastAsia"/>
          <w:sz w:val="28"/>
          <w:szCs w:val="32"/>
        </w:rPr>
        <w:t>。</w:t>
      </w:r>
    </w:p>
    <w:p w14:paraId="27292F33" w14:textId="26900034" w:rsidR="00640AF4" w:rsidRPr="00640AF4" w:rsidRDefault="00640AF4" w:rsidP="00640AF4">
      <w:pPr>
        <w:spacing w:line="360" w:lineRule="auto"/>
        <w:ind w:firstLineChars="200" w:firstLine="560"/>
        <w:rPr>
          <w:rFonts w:ascii="Times New Roman" w:eastAsia="宋体" w:hAnsi="Times New Roman" w:cs="Times New Roman"/>
          <w:sz w:val="28"/>
          <w:szCs w:val="32"/>
        </w:rPr>
      </w:pPr>
      <w:r>
        <w:rPr>
          <w:rFonts w:ascii="Times New Roman" w:eastAsia="宋体" w:hAnsi="Times New Roman" w:cs="Times New Roman" w:hint="eastAsia"/>
          <w:sz w:val="28"/>
          <w:szCs w:val="32"/>
        </w:rPr>
        <w:t>（</w:t>
      </w:r>
      <w:r w:rsidR="00D51177">
        <w:rPr>
          <w:rFonts w:ascii="Times New Roman" w:eastAsia="宋体" w:hAnsi="Times New Roman" w:cs="Times New Roman" w:hint="eastAsia"/>
          <w:sz w:val="28"/>
          <w:szCs w:val="32"/>
        </w:rPr>
        <w:t>5</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建模文件</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商业软件需提供原始建模文件</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自</w:t>
      </w:r>
      <w:proofErr w:type="gramStart"/>
      <w:r w:rsidRPr="00640AF4">
        <w:rPr>
          <w:rFonts w:ascii="Times New Roman" w:eastAsia="宋体" w:hAnsi="Times New Roman" w:cs="Times New Roman"/>
          <w:sz w:val="28"/>
          <w:szCs w:val="32"/>
        </w:rPr>
        <w:t>研</w:t>
      </w:r>
      <w:proofErr w:type="gramEnd"/>
      <w:r w:rsidRPr="00640AF4">
        <w:rPr>
          <w:rFonts w:ascii="Times New Roman" w:eastAsia="宋体" w:hAnsi="Times New Roman" w:cs="Times New Roman"/>
          <w:sz w:val="28"/>
          <w:szCs w:val="32"/>
        </w:rPr>
        <w:t>模型至少需提供可执行程序和输入、输出文件。应确保使用上述文件可在其他设备上复现结果，供专家评审使用。</w:t>
      </w:r>
    </w:p>
    <w:p w14:paraId="72048EF7" w14:textId="13FDE425" w:rsidR="00640AF4" w:rsidRPr="00640AF4" w:rsidRDefault="00640AF4" w:rsidP="00640AF4">
      <w:pPr>
        <w:spacing w:line="360" w:lineRule="auto"/>
        <w:ind w:firstLineChars="200" w:firstLine="560"/>
        <w:rPr>
          <w:rFonts w:ascii="Times New Roman" w:eastAsia="宋体" w:hAnsi="Times New Roman" w:cs="Times New Roman"/>
          <w:sz w:val="28"/>
          <w:szCs w:val="32"/>
        </w:rPr>
      </w:pPr>
      <w:r>
        <w:rPr>
          <w:rFonts w:ascii="Times New Roman" w:eastAsia="宋体" w:hAnsi="Times New Roman" w:cs="Times New Roman" w:hint="eastAsia"/>
          <w:sz w:val="28"/>
          <w:szCs w:val="32"/>
        </w:rPr>
        <w:t>（</w:t>
      </w:r>
      <w:r w:rsidR="00D51177">
        <w:rPr>
          <w:rFonts w:ascii="Times New Roman" w:eastAsia="宋体" w:hAnsi="Times New Roman" w:cs="Times New Roman" w:hint="eastAsia"/>
          <w:sz w:val="28"/>
          <w:szCs w:val="32"/>
        </w:rPr>
        <w:t>6</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成果报告</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应包含水文模型说明、建模方案、</w:t>
      </w:r>
      <w:proofErr w:type="gramStart"/>
      <w:r w:rsidR="002264B1">
        <w:rPr>
          <w:rFonts w:ascii="Times New Roman" w:eastAsia="宋体" w:hAnsi="Times New Roman" w:cs="Times New Roman" w:hint="eastAsia"/>
          <w:sz w:val="28"/>
          <w:szCs w:val="32"/>
        </w:rPr>
        <w:t>参数</w:t>
      </w:r>
      <w:r w:rsidRPr="00640AF4">
        <w:rPr>
          <w:rFonts w:ascii="Times New Roman" w:eastAsia="宋体" w:hAnsi="Times New Roman" w:cs="Times New Roman"/>
          <w:sz w:val="28"/>
          <w:szCs w:val="32"/>
        </w:rPr>
        <w:t>率定结果</w:t>
      </w:r>
      <w:proofErr w:type="gramEnd"/>
      <w:r w:rsidRPr="00640AF4">
        <w:rPr>
          <w:rFonts w:ascii="Times New Roman" w:eastAsia="宋体" w:hAnsi="Times New Roman" w:cs="Times New Roman"/>
          <w:sz w:val="28"/>
          <w:szCs w:val="32"/>
        </w:rPr>
        <w:t>、水文模拟结果等内容，要求结果展示及分析图文并茂。</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成果报告应以</w:t>
      </w:r>
      <w:r w:rsidRPr="00640AF4">
        <w:rPr>
          <w:rFonts w:ascii="Times New Roman" w:eastAsia="宋体" w:hAnsi="Times New Roman" w:cs="Times New Roman"/>
          <w:sz w:val="28"/>
          <w:szCs w:val="32"/>
        </w:rPr>
        <w:t>WORD</w:t>
      </w:r>
      <w:r w:rsidRPr="00640AF4">
        <w:rPr>
          <w:rFonts w:ascii="Times New Roman" w:eastAsia="宋体" w:hAnsi="Times New Roman" w:cs="Times New Roman"/>
          <w:sz w:val="28"/>
          <w:szCs w:val="32"/>
        </w:rPr>
        <w:t>或</w:t>
      </w:r>
      <w:r w:rsidRPr="00640AF4">
        <w:rPr>
          <w:rFonts w:ascii="Times New Roman" w:eastAsia="宋体" w:hAnsi="Times New Roman" w:cs="Times New Roman"/>
          <w:sz w:val="28"/>
          <w:szCs w:val="32"/>
        </w:rPr>
        <w:t>PDF</w:t>
      </w:r>
      <w:r w:rsidRPr="00640AF4">
        <w:rPr>
          <w:rFonts w:ascii="Times New Roman" w:eastAsia="宋体" w:hAnsi="Times New Roman" w:cs="Times New Roman"/>
          <w:sz w:val="28"/>
          <w:szCs w:val="32"/>
        </w:rPr>
        <w:t>文档形式提供</w:t>
      </w:r>
      <w:r>
        <w:rPr>
          <w:rFonts w:ascii="Times New Roman" w:eastAsia="宋体" w:hAnsi="Times New Roman" w:cs="Times New Roman" w:hint="eastAsia"/>
          <w:sz w:val="28"/>
          <w:szCs w:val="32"/>
        </w:rPr>
        <w:t>）</w:t>
      </w:r>
    </w:p>
    <w:p w14:paraId="04281464" w14:textId="52182A7A" w:rsidR="00640AF4" w:rsidRPr="00640AF4" w:rsidRDefault="00640AF4" w:rsidP="00640AF4">
      <w:pPr>
        <w:spacing w:line="360" w:lineRule="auto"/>
        <w:ind w:firstLineChars="200" w:firstLine="560"/>
        <w:rPr>
          <w:rFonts w:ascii="Times New Roman" w:eastAsia="宋体" w:hAnsi="Times New Roman" w:cs="Times New Roman"/>
          <w:sz w:val="28"/>
          <w:szCs w:val="32"/>
        </w:rPr>
      </w:pPr>
      <w:r>
        <w:rPr>
          <w:rFonts w:ascii="Times New Roman" w:eastAsia="宋体" w:hAnsi="Times New Roman" w:cs="Times New Roman" w:hint="eastAsia"/>
          <w:sz w:val="28"/>
          <w:szCs w:val="32"/>
        </w:rPr>
        <w:t>（</w:t>
      </w:r>
      <w:r w:rsidR="00D51177">
        <w:rPr>
          <w:rFonts w:ascii="Times New Roman" w:eastAsia="宋体" w:hAnsi="Times New Roman" w:cs="Times New Roman" w:hint="eastAsia"/>
          <w:sz w:val="28"/>
          <w:szCs w:val="32"/>
        </w:rPr>
        <w:t>7</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建模及成果报告的视频说明文件</w:t>
      </w:r>
      <w:r w:rsidR="0072733A">
        <w:rPr>
          <w:rFonts w:ascii="Times New Roman" w:eastAsia="宋体" w:hAnsi="Times New Roman" w:cs="Times New Roman" w:hint="eastAsia"/>
          <w:sz w:val="28"/>
          <w:szCs w:val="32"/>
        </w:rPr>
        <w:t>。</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要求完整展现作品思路、计算原理、建模过程、结果分析和作品创新性。播放时间不超过</w:t>
      </w:r>
      <w:r w:rsidRPr="00640AF4">
        <w:rPr>
          <w:rFonts w:ascii="Times New Roman" w:eastAsia="宋体" w:hAnsi="Times New Roman" w:cs="Times New Roman"/>
          <w:sz w:val="28"/>
          <w:szCs w:val="32"/>
        </w:rPr>
        <w:t>10</w:t>
      </w:r>
      <w:r w:rsidRPr="00640AF4">
        <w:rPr>
          <w:rFonts w:ascii="Times New Roman" w:eastAsia="宋体" w:hAnsi="Times New Roman" w:cs="Times New Roman"/>
          <w:sz w:val="28"/>
          <w:szCs w:val="32"/>
        </w:rPr>
        <w:t>分钟，需解说配音，格式可以为</w:t>
      </w:r>
      <w:r>
        <w:rPr>
          <w:rFonts w:ascii="Times New Roman" w:eastAsia="宋体" w:hAnsi="Times New Roman" w:cs="Times New Roman" w:hint="eastAsia"/>
          <w:sz w:val="28"/>
          <w:szCs w:val="32"/>
        </w:rPr>
        <w:t>：</w:t>
      </w:r>
      <w:r w:rsidRPr="00640AF4">
        <w:rPr>
          <w:rFonts w:ascii="Times New Roman" w:eastAsia="宋体" w:hAnsi="Times New Roman" w:cs="Times New Roman"/>
          <w:sz w:val="28"/>
          <w:szCs w:val="32"/>
        </w:rPr>
        <w:t>MPEG</w:t>
      </w:r>
      <w:r w:rsidRPr="00640AF4">
        <w:rPr>
          <w:rFonts w:ascii="Times New Roman" w:eastAsia="宋体" w:hAnsi="Times New Roman" w:cs="Times New Roman"/>
          <w:sz w:val="28"/>
          <w:szCs w:val="32"/>
        </w:rPr>
        <w:t>、</w:t>
      </w:r>
      <w:r w:rsidRPr="00640AF4">
        <w:rPr>
          <w:rFonts w:ascii="Times New Roman" w:eastAsia="宋体" w:hAnsi="Times New Roman" w:cs="Times New Roman"/>
          <w:sz w:val="28"/>
          <w:szCs w:val="32"/>
        </w:rPr>
        <w:t>AVI</w:t>
      </w:r>
      <w:r w:rsidRPr="00640AF4">
        <w:rPr>
          <w:rFonts w:ascii="Times New Roman" w:eastAsia="宋体" w:hAnsi="Times New Roman" w:cs="Times New Roman"/>
          <w:sz w:val="28"/>
          <w:szCs w:val="32"/>
        </w:rPr>
        <w:t>、</w:t>
      </w:r>
      <w:r w:rsidRPr="00640AF4">
        <w:rPr>
          <w:rFonts w:ascii="Times New Roman" w:eastAsia="宋体" w:hAnsi="Times New Roman" w:cs="Times New Roman"/>
          <w:sz w:val="28"/>
          <w:szCs w:val="32"/>
        </w:rPr>
        <w:t>MP4</w:t>
      </w:r>
      <w:r w:rsidRPr="00640AF4">
        <w:rPr>
          <w:rFonts w:ascii="Times New Roman" w:eastAsia="宋体" w:hAnsi="Times New Roman" w:cs="Times New Roman"/>
          <w:sz w:val="28"/>
          <w:szCs w:val="32"/>
        </w:rPr>
        <w:t>等，文件大小不超过</w:t>
      </w:r>
      <w:r w:rsidRPr="00640AF4">
        <w:rPr>
          <w:rFonts w:ascii="Times New Roman" w:eastAsia="宋体" w:hAnsi="Times New Roman" w:cs="Times New Roman"/>
          <w:sz w:val="28"/>
          <w:szCs w:val="32"/>
        </w:rPr>
        <w:t xml:space="preserve"> 300M</w:t>
      </w:r>
      <w:r>
        <w:rPr>
          <w:rFonts w:ascii="Times New Roman" w:eastAsia="宋体" w:hAnsi="Times New Roman" w:cs="Times New Roman" w:hint="eastAsia"/>
          <w:sz w:val="28"/>
          <w:szCs w:val="32"/>
        </w:rPr>
        <w:t>）</w:t>
      </w:r>
    </w:p>
    <w:sectPr w:rsidR="00640AF4" w:rsidRPr="00640A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ACCCC" w14:textId="77777777" w:rsidR="00231A96" w:rsidRDefault="00231A96" w:rsidP="00640AF4">
      <w:pPr>
        <w:rPr>
          <w:rFonts w:hint="eastAsia"/>
        </w:rPr>
      </w:pPr>
      <w:r>
        <w:separator/>
      </w:r>
    </w:p>
  </w:endnote>
  <w:endnote w:type="continuationSeparator" w:id="0">
    <w:p w14:paraId="5CEDE077" w14:textId="77777777" w:rsidR="00231A96" w:rsidRDefault="00231A96" w:rsidP="00640AF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0C68C" w14:textId="77777777" w:rsidR="00231A96" w:rsidRDefault="00231A96" w:rsidP="00640AF4">
      <w:pPr>
        <w:rPr>
          <w:rFonts w:hint="eastAsia"/>
        </w:rPr>
      </w:pPr>
      <w:r>
        <w:separator/>
      </w:r>
    </w:p>
  </w:footnote>
  <w:footnote w:type="continuationSeparator" w:id="0">
    <w:p w14:paraId="48A095D9" w14:textId="77777777" w:rsidR="00231A96" w:rsidRDefault="00231A96" w:rsidP="00640AF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6E8"/>
    <w:rsid w:val="00034C31"/>
    <w:rsid w:val="001060A9"/>
    <w:rsid w:val="001509D9"/>
    <w:rsid w:val="00155F61"/>
    <w:rsid w:val="002264B1"/>
    <w:rsid w:val="00231A96"/>
    <w:rsid w:val="0025170A"/>
    <w:rsid w:val="00276DBB"/>
    <w:rsid w:val="002C0D12"/>
    <w:rsid w:val="002F7FA9"/>
    <w:rsid w:val="00314976"/>
    <w:rsid w:val="00331ACB"/>
    <w:rsid w:val="00333E78"/>
    <w:rsid w:val="00394237"/>
    <w:rsid w:val="00484D59"/>
    <w:rsid w:val="004E0D40"/>
    <w:rsid w:val="004F26E0"/>
    <w:rsid w:val="005210AB"/>
    <w:rsid w:val="00573AA5"/>
    <w:rsid w:val="005A04DB"/>
    <w:rsid w:val="005C4D97"/>
    <w:rsid w:val="005E32E4"/>
    <w:rsid w:val="00640AF4"/>
    <w:rsid w:val="006A678C"/>
    <w:rsid w:val="006C2274"/>
    <w:rsid w:val="0072733A"/>
    <w:rsid w:val="007458BE"/>
    <w:rsid w:val="007A123B"/>
    <w:rsid w:val="007B7F26"/>
    <w:rsid w:val="008F2844"/>
    <w:rsid w:val="00913CCF"/>
    <w:rsid w:val="00943ACA"/>
    <w:rsid w:val="00983066"/>
    <w:rsid w:val="00AA1D48"/>
    <w:rsid w:val="00AF5F9F"/>
    <w:rsid w:val="00B13131"/>
    <w:rsid w:val="00C6689D"/>
    <w:rsid w:val="00D51177"/>
    <w:rsid w:val="00D64A5C"/>
    <w:rsid w:val="00D92045"/>
    <w:rsid w:val="00DA4434"/>
    <w:rsid w:val="00DB7C4C"/>
    <w:rsid w:val="00DC36FD"/>
    <w:rsid w:val="00E7411A"/>
    <w:rsid w:val="00EF5604"/>
    <w:rsid w:val="00F07AA0"/>
    <w:rsid w:val="00F126E8"/>
    <w:rsid w:val="00F775FD"/>
    <w:rsid w:val="00FB16F4"/>
    <w:rsid w:val="00FD5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C5AB63"/>
  <w15:chartTrackingRefBased/>
  <w15:docId w15:val="{B78E762C-A8A2-4B32-A7F2-9AE90F867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AF4"/>
    <w:pPr>
      <w:tabs>
        <w:tab w:val="center" w:pos="4153"/>
        <w:tab w:val="right" w:pos="8306"/>
      </w:tabs>
      <w:snapToGrid w:val="0"/>
      <w:jc w:val="center"/>
    </w:pPr>
    <w:rPr>
      <w:sz w:val="18"/>
      <w:szCs w:val="18"/>
    </w:rPr>
  </w:style>
  <w:style w:type="character" w:customStyle="1" w:styleId="a4">
    <w:name w:val="页眉 字符"/>
    <w:basedOn w:val="a0"/>
    <w:link w:val="a3"/>
    <w:uiPriority w:val="99"/>
    <w:rsid w:val="00640AF4"/>
    <w:rPr>
      <w:sz w:val="18"/>
      <w:szCs w:val="18"/>
    </w:rPr>
  </w:style>
  <w:style w:type="paragraph" w:styleId="a5">
    <w:name w:val="footer"/>
    <w:basedOn w:val="a"/>
    <w:link w:val="a6"/>
    <w:uiPriority w:val="99"/>
    <w:unhideWhenUsed/>
    <w:rsid w:val="00640AF4"/>
    <w:pPr>
      <w:tabs>
        <w:tab w:val="center" w:pos="4153"/>
        <w:tab w:val="right" w:pos="8306"/>
      </w:tabs>
      <w:snapToGrid w:val="0"/>
      <w:jc w:val="left"/>
    </w:pPr>
    <w:rPr>
      <w:sz w:val="18"/>
      <w:szCs w:val="18"/>
    </w:rPr>
  </w:style>
  <w:style w:type="character" w:customStyle="1" w:styleId="a6">
    <w:name w:val="页脚 字符"/>
    <w:basedOn w:val="a0"/>
    <w:link w:val="a5"/>
    <w:uiPriority w:val="99"/>
    <w:rsid w:val="00640AF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104</Words>
  <Characters>593</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 L</dc:creator>
  <cp:keywords/>
  <dc:description/>
  <cp:lastModifiedBy>yan wenzhu</cp:lastModifiedBy>
  <cp:revision>9</cp:revision>
  <dcterms:created xsi:type="dcterms:W3CDTF">2024-06-26T03:46:00Z</dcterms:created>
  <dcterms:modified xsi:type="dcterms:W3CDTF">2024-07-15T09:36:00Z</dcterms:modified>
</cp:coreProperties>
</file>