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81C" w:rsidRPr="0081481C" w:rsidRDefault="0081481C" w:rsidP="0081481C">
      <w:pPr>
        <w:widowControl/>
        <w:jc w:val="left"/>
        <w:rPr>
          <w:rFonts w:eastAsia="黑体" w:cs="Times New Roman"/>
          <w:sz w:val="32"/>
          <w:szCs w:val="32"/>
        </w:rPr>
      </w:pPr>
      <w:r w:rsidRPr="0081481C">
        <w:rPr>
          <w:rFonts w:eastAsia="黑体" w:cs="Times New Roman" w:hint="eastAsia"/>
          <w:sz w:val="32"/>
          <w:szCs w:val="32"/>
        </w:rPr>
        <w:t>附件</w:t>
      </w:r>
      <w:r w:rsidRPr="0081481C">
        <w:rPr>
          <w:rFonts w:eastAsia="黑体" w:cs="Times New Roman"/>
          <w:sz w:val="32"/>
          <w:szCs w:val="32"/>
        </w:rPr>
        <w:t>2</w:t>
      </w:r>
    </w:p>
    <w:p w:rsidR="0081481C" w:rsidRPr="0081481C" w:rsidRDefault="0081481C" w:rsidP="0081481C">
      <w:pPr>
        <w:widowControl/>
        <w:jc w:val="center"/>
        <w:rPr>
          <w:rFonts w:eastAsia="黑体" w:cs="Times New Roman"/>
          <w:snapToGrid w:val="0"/>
          <w:kern w:val="0"/>
          <w:sz w:val="44"/>
          <w:szCs w:val="44"/>
        </w:rPr>
      </w:pPr>
    </w:p>
    <w:p w:rsidR="0081481C" w:rsidRPr="0081481C" w:rsidRDefault="0081481C" w:rsidP="0081481C">
      <w:pPr>
        <w:widowControl/>
        <w:jc w:val="center"/>
        <w:rPr>
          <w:rFonts w:eastAsia="黑体" w:cs="Times New Roman"/>
          <w:snapToGrid w:val="0"/>
          <w:kern w:val="0"/>
          <w:sz w:val="44"/>
          <w:szCs w:val="44"/>
        </w:rPr>
      </w:pPr>
    </w:p>
    <w:p w:rsidR="0081481C" w:rsidRPr="00B857F0" w:rsidRDefault="0081481C" w:rsidP="00B857F0">
      <w:pPr>
        <w:ind w:firstLine="960"/>
        <w:jc w:val="center"/>
        <w:rPr>
          <w:rFonts w:eastAsia="黑体"/>
          <w:sz w:val="48"/>
          <w:szCs w:val="48"/>
        </w:rPr>
      </w:pPr>
      <w:r w:rsidRPr="0081481C">
        <w:rPr>
          <w:rFonts w:eastAsia="黑体" w:cs="Times New Roman" w:hint="eastAsia"/>
          <w:snapToGrid w:val="0"/>
          <w:kern w:val="0"/>
          <w:sz w:val="44"/>
          <w:szCs w:val="44"/>
        </w:rPr>
        <w:t>《</w:t>
      </w:r>
      <w:r w:rsidR="00B857F0">
        <w:rPr>
          <w:rFonts w:eastAsia="黑体" w:hint="eastAsia"/>
          <w:sz w:val="48"/>
          <w:szCs w:val="48"/>
        </w:rPr>
        <w:t>蒸渗仪土柱取样及安装</w:t>
      </w:r>
      <w:r w:rsidRPr="0081481C">
        <w:rPr>
          <w:rFonts w:eastAsia="黑体" w:cs="Times New Roman" w:hint="eastAsia"/>
          <w:snapToGrid w:val="0"/>
          <w:kern w:val="0"/>
          <w:sz w:val="44"/>
          <w:szCs w:val="44"/>
        </w:rPr>
        <w:t>》</w:t>
      </w:r>
    </w:p>
    <w:p w:rsidR="0081481C" w:rsidRPr="0081481C" w:rsidRDefault="0081481C" w:rsidP="0081481C">
      <w:pPr>
        <w:widowControl/>
        <w:jc w:val="center"/>
        <w:rPr>
          <w:rFonts w:eastAsia="仿宋_GB2312" w:cs="Times New Roman"/>
          <w:snapToGrid w:val="0"/>
          <w:kern w:val="0"/>
          <w:sz w:val="32"/>
          <w:szCs w:val="32"/>
        </w:rPr>
      </w:pPr>
    </w:p>
    <w:p w:rsidR="0081481C" w:rsidRPr="0081481C" w:rsidRDefault="0081481C" w:rsidP="0081481C">
      <w:pPr>
        <w:widowControl/>
        <w:jc w:val="center"/>
        <w:rPr>
          <w:rFonts w:eastAsia="仿宋_GB2312" w:cs="Times New Roman"/>
          <w:snapToGrid w:val="0"/>
          <w:kern w:val="0"/>
          <w:sz w:val="32"/>
          <w:szCs w:val="32"/>
        </w:rPr>
      </w:pPr>
      <w:r w:rsidRPr="0081481C">
        <w:rPr>
          <w:rFonts w:eastAsia="仿宋_GB2312" w:cs="Times New Roman" w:hint="eastAsia"/>
          <w:snapToGrid w:val="0"/>
          <w:kern w:val="0"/>
          <w:sz w:val="32"/>
          <w:szCs w:val="32"/>
        </w:rPr>
        <w:t>（</w:t>
      </w:r>
      <w:r w:rsidR="00B857F0">
        <w:rPr>
          <w:rFonts w:eastAsia="仿宋_GB2312" w:cs="Times New Roman"/>
          <w:snapToGrid w:val="0"/>
          <w:kern w:val="0"/>
          <w:sz w:val="32"/>
          <w:szCs w:val="32"/>
        </w:rPr>
        <w:sym w:font="Wingdings 2" w:char="F052"/>
      </w:r>
      <w:r w:rsidRPr="0081481C">
        <w:rPr>
          <w:rFonts w:eastAsia="仿宋_GB2312" w:cs="Times New Roman" w:hint="eastAsia"/>
          <w:snapToGrid w:val="0"/>
          <w:kern w:val="0"/>
          <w:sz w:val="32"/>
          <w:szCs w:val="32"/>
        </w:rPr>
        <w:t>征求意见稿</w:t>
      </w:r>
      <w:r w:rsidRPr="0081481C">
        <w:rPr>
          <w:rFonts w:eastAsia="仿宋_GB2312" w:cs="Times New Roman"/>
          <w:snapToGrid w:val="0"/>
          <w:kern w:val="0"/>
          <w:sz w:val="32"/>
          <w:szCs w:val="32"/>
        </w:rPr>
        <w:t xml:space="preserve">  </w:t>
      </w:r>
      <w:r w:rsidRPr="0081481C">
        <w:rPr>
          <w:rFonts w:eastAsia="仿宋_GB2312" w:cs="Times New Roman"/>
          <w:snapToGrid w:val="0"/>
          <w:kern w:val="0"/>
          <w:sz w:val="32"/>
          <w:szCs w:val="32"/>
        </w:rPr>
        <w:sym w:font="Wingdings 2" w:char="00A3"/>
      </w:r>
      <w:r w:rsidRPr="0081481C">
        <w:rPr>
          <w:rFonts w:eastAsia="仿宋_GB2312" w:cs="Times New Roman" w:hint="eastAsia"/>
          <w:snapToGrid w:val="0"/>
          <w:kern w:val="0"/>
          <w:sz w:val="32"/>
          <w:szCs w:val="32"/>
        </w:rPr>
        <w:t>送审稿</w:t>
      </w:r>
      <w:r w:rsidRPr="0081481C">
        <w:rPr>
          <w:rFonts w:eastAsia="仿宋_GB2312" w:cs="Times New Roman"/>
          <w:snapToGrid w:val="0"/>
          <w:kern w:val="0"/>
          <w:sz w:val="32"/>
          <w:szCs w:val="32"/>
        </w:rPr>
        <w:t xml:space="preserve">  </w:t>
      </w:r>
      <w:r w:rsidRPr="0081481C">
        <w:rPr>
          <w:rFonts w:eastAsia="仿宋_GB2312" w:cs="Times New Roman"/>
          <w:snapToGrid w:val="0"/>
          <w:kern w:val="0"/>
          <w:sz w:val="32"/>
          <w:szCs w:val="32"/>
        </w:rPr>
        <w:sym w:font="Wingdings 2" w:char="00A3"/>
      </w:r>
      <w:r w:rsidRPr="0081481C">
        <w:rPr>
          <w:rFonts w:eastAsia="仿宋_GB2312" w:cs="Times New Roman" w:hint="eastAsia"/>
          <w:snapToGrid w:val="0"/>
          <w:kern w:val="0"/>
          <w:sz w:val="32"/>
          <w:szCs w:val="32"/>
        </w:rPr>
        <w:t>报批稿）</w:t>
      </w:r>
    </w:p>
    <w:p w:rsidR="0081481C" w:rsidRPr="0081481C" w:rsidRDefault="0081481C" w:rsidP="0081481C">
      <w:pPr>
        <w:jc w:val="center"/>
        <w:rPr>
          <w:rFonts w:cs="Times New Roman"/>
          <w:sz w:val="32"/>
          <w:szCs w:val="32"/>
        </w:rPr>
      </w:pPr>
    </w:p>
    <w:p w:rsidR="0081481C" w:rsidRPr="0081481C" w:rsidRDefault="0081481C" w:rsidP="0081481C">
      <w:pPr>
        <w:jc w:val="center"/>
        <w:rPr>
          <w:rFonts w:cs="Times New Roman"/>
          <w:sz w:val="32"/>
          <w:szCs w:val="32"/>
        </w:rPr>
      </w:pPr>
    </w:p>
    <w:p w:rsidR="0081481C" w:rsidRPr="0081481C" w:rsidRDefault="0081481C" w:rsidP="0081481C">
      <w:pPr>
        <w:jc w:val="center"/>
        <w:rPr>
          <w:rFonts w:cs="Times New Roman"/>
          <w:sz w:val="32"/>
          <w:szCs w:val="32"/>
        </w:rPr>
      </w:pPr>
    </w:p>
    <w:p w:rsidR="0081481C" w:rsidRPr="0081481C" w:rsidRDefault="0081481C" w:rsidP="0081481C">
      <w:pPr>
        <w:widowControl/>
        <w:jc w:val="center"/>
        <w:rPr>
          <w:rFonts w:eastAsia="黑体" w:cs="Times New Roman"/>
          <w:snapToGrid w:val="0"/>
          <w:kern w:val="0"/>
          <w:sz w:val="44"/>
          <w:szCs w:val="44"/>
        </w:rPr>
      </w:pPr>
      <w:bookmarkStart w:id="0" w:name="_GoBack"/>
      <w:r w:rsidRPr="0081481C">
        <w:rPr>
          <w:rFonts w:eastAsia="黑体" w:cs="Times New Roman" w:hint="eastAsia"/>
          <w:snapToGrid w:val="0"/>
          <w:kern w:val="0"/>
          <w:sz w:val="44"/>
          <w:szCs w:val="44"/>
        </w:rPr>
        <w:t>编制说明</w:t>
      </w:r>
      <w:bookmarkEnd w:id="0"/>
    </w:p>
    <w:p w:rsidR="0081481C" w:rsidRPr="0081481C" w:rsidRDefault="0081481C" w:rsidP="0081481C">
      <w:pPr>
        <w:widowControl/>
        <w:jc w:val="center"/>
        <w:rPr>
          <w:rFonts w:eastAsia="黑体" w:cs="Times New Roman"/>
          <w:snapToGrid w:val="0"/>
          <w:kern w:val="0"/>
          <w:sz w:val="30"/>
          <w:szCs w:val="30"/>
          <w:u w:val="single"/>
        </w:rPr>
      </w:pPr>
    </w:p>
    <w:p w:rsidR="0081481C" w:rsidRPr="0081481C" w:rsidRDefault="0081481C" w:rsidP="0081481C">
      <w:pPr>
        <w:widowControl/>
        <w:jc w:val="center"/>
        <w:rPr>
          <w:rFonts w:eastAsia="黑体" w:cs="Times New Roman"/>
          <w:snapToGrid w:val="0"/>
          <w:kern w:val="0"/>
          <w:sz w:val="30"/>
          <w:szCs w:val="30"/>
          <w:u w:val="single"/>
        </w:rPr>
      </w:pPr>
    </w:p>
    <w:p w:rsidR="0081481C" w:rsidRPr="0081481C" w:rsidRDefault="0081481C" w:rsidP="0081481C">
      <w:pPr>
        <w:widowControl/>
        <w:jc w:val="center"/>
        <w:rPr>
          <w:rFonts w:eastAsia="黑体" w:cs="Times New Roman"/>
          <w:snapToGrid w:val="0"/>
          <w:kern w:val="0"/>
          <w:sz w:val="30"/>
          <w:szCs w:val="30"/>
          <w:u w:val="single"/>
        </w:rPr>
      </w:pPr>
    </w:p>
    <w:p w:rsidR="0081481C" w:rsidRPr="0081481C" w:rsidRDefault="0081481C" w:rsidP="0081481C">
      <w:pPr>
        <w:widowControl/>
        <w:jc w:val="center"/>
        <w:rPr>
          <w:rFonts w:eastAsia="黑体" w:cs="Times New Roman"/>
          <w:snapToGrid w:val="0"/>
          <w:kern w:val="0"/>
          <w:sz w:val="30"/>
          <w:szCs w:val="30"/>
          <w:u w:val="single"/>
        </w:rPr>
      </w:pPr>
    </w:p>
    <w:p w:rsidR="0081481C" w:rsidRPr="0081481C" w:rsidRDefault="0081481C" w:rsidP="0081481C">
      <w:pPr>
        <w:widowControl/>
        <w:jc w:val="center"/>
        <w:rPr>
          <w:rFonts w:eastAsia="黑体" w:cs="Times New Roman"/>
          <w:snapToGrid w:val="0"/>
          <w:kern w:val="0"/>
          <w:sz w:val="30"/>
          <w:szCs w:val="30"/>
          <w:u w:val="single"/>
        </w:rPr>
      </w:pPr>
    </w:p>
    <w:p w:rsidR="0081481C" w:rsidRPr="0081481C" w:rsidRDefault="0081481C" w:rsidP="0081481C">
      <w:pPr>
        <w:rPr>
          <w:rFonts w:cs="Times New Roman"/>
        </w:rPr>
      </w:pPr>
    </w:p>
    <w:p w:rsidR="0081481C" w:rsidRPr="0081481C" w:rsidRDefault="0081481C" w:rsidP="0081481C">
      <w:pPr>
        <w:widowControl/>
        <w:rPr>
          <w:rFonts w:eastAsia="黑体" w:cs="Times New Roman"/>
          <w:snapToGrid w:val="0"/>
          <w:kern w:val="0"/>
          <w:sz w:val="30"/>
          <w:szCs w:val="30"/>
          <w:u w:val="single"/>
        </w:rPr>
      </w:pPr>
    </w:p>
    <w:tbl>
      <w:tblPr>
        <w:tblW w:w="0" w:type="auto"/>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7"/>
        <w:gridCol w:w="5367"/>
      </w:tblGrid>
      <w:tr w:rsidR="0081481C" w:rsidRPr="0081481C" w:rsidTr="00096B14">
        <w:tc>
          <w:tcPr>
            <w:tcW w:w="1917" w:type="dxa"/>
            <w:tcBorders>
              <w:top w:val="nil"/>
              <w:left w:val="nil"/>
              <w:bottom w:val="nil"/>
              <w:right w:val="nil"/>
            </w:tcBorders>
          </w:tcPr>
          <w:p w:rsidR="0081481C" w:rsidRPr="0081481C" w:rsidRDefault="0081481C" w:rsidP="0081481C">
            <w:pPr>
              <w:jc w:val="center"/>
              <w:rPr>
                <w:rFonts w:eastAsia="仿宋_GB2312" w:cs="Times New Roman"/>
                <w:sz w:val="32"/>
                <w:szCs w:val="32"/>
              </w:rPr>
            </w:pPr>
            <w:r w:rsidRPr="0081481C">
              <w:rPr>
                <w:rFonts w:eastAsia="仿宋_GB2312" w:cs="Times New Roman" w:hint="eastAsia"/>
                <w:sz w:val="32"/>
                <w:szCs w:val="32"/>
              </w:rPr>
              <w:t>主编单位：</w:t>
            </w:r>
          </w:p>
        </w:tc>
        <w:tc>
          <w:tcPr>
            <w:tcW w:w="5367" w:type="dxa"/>
            <w:tcBorders>
              <w:top w:val="nil"/>
              <w:left w:val="nil"/>
              <w:right w:val="nil"/>
            </w:tcBorders>
          </w:tcPr>
          <w:p w:rsidR="0081481C" w:rsidRPr="00B857F0" w:rsidRDefault="00B857F0" w:rsidP="0081481C">
            <w:pPr>
              <w:jc w:val="center"/>
              <w:rPr>
                <w:rFonts w:eastAsia="仿宋_GB2312" w:cs="Times New Roman"/>
                <w:snapToGrid w:val="0"/>
                <w:kern w:val="0"/>
                <w:sz w:val="32"/>
                <w:szCs w:val="32"/>
              </w:rPr>
            </w:pPr>
            <w:r w:rsidRPr="00B857F0">
              <w:rPr>
                <w:rFonts w:eastAsia="仿宋_GB2312" w:cs="Times New Roman" w:hint="eastAsia"/>
                <w:snapToGrid w:val="0"/>
                <w:kern w:val="0"/>
                <w:sz w:val="32"/>
                <w:szCs w:val="32"/>
              </w:rPr>
              <w:t>安徽省（水利部淮河水利委员会）水利科学研究院</w:t>
            </w:r>
          </w:p>
        </w:tc>
      </w:tr>
    </w:tbl>
    <w:p w:rsidR="0081481C" w:rsidRPr="0081481C" w:rsidRDefault="0081481C" w:rsidP="0081481C">
      <w:pPr>
        <w:widowControl/>
        <w:rPr>
          <w:rFonts w:eastAsia="黑体" w:cs="Times New Roman"/>
          <w:snapToGrid w:val="0"/>
          <w:kern w:val="0"/>
          <w:sz w:val="30"/>
          <w:szCs w:val="30"/>
          <w:u w:val="single"/>
        </w:rPr>
      </w:pPr>
    </w:p>
    <w:p w:rsidR="0081481C" w:rsidRPr="0081481C" w:rsidRDefault="0081481C" w:rsidP="0081481C">
      <w:pPr>
        <w:jc w:val="center"/>
        <w:rPr>
          <w:rFonts w:eastAsia="仿宋_GB2312" w:cs="Times New Roman"/>
          <w:snapToGrid w:val="0"/>
          <w:kern w:val="0"/>
          <w:sz w:val="32"/>
          <w:szCs w:val="32"/>
        </w:rPr>
      </w:pPr>
    </w:p>
    <w:p w:rsidR="0081481C" w:rsidRPr="0081481C" w:rsidRDefault="00B857F0" w:rsidP="0081481C">
      <w:pPr>
        <w:jc w:val="center"/>
        <w:rPr>
          <w:rFonts w:eastAsia="仿宋_GB2312" w:cs="Times New Roman"/>
          <w:sz w:val="32"/>
          <w:szCs w:val="32"/>
        </w:rPr>
      </w:pPr>
      <w:r>
        <w:rPr>
          <w:rFonts w:eastAsia="仿宋_GB2312" w:cs="Times New Roman" w:hint="eastAsia"/>
          <w:snapToGrid w:val="0"/>
          <w:kern w:val="0"/>
          <w:sz w:val="32"/>
          <w:szCs w:val="32"/>
        </w:rPr>
        <w:t>2021</w:t>
      </w:r>
      <w:r w:rsidR="0081481C" w:rsidRPr="0081481C">
        <w:rPr>
          <w:rFonts w:eastAsia="仿宋_GB2312" w:cs="Times New Roman" w:hint="eastAsia"/>
          <w:snapToGrid w:val="0"/>
          <w:kern w:val="0"/>
          <w:sz w:val="32"/>
          <w:szCs w:val="32"/>
        </w:rPr>
        <w:t>年</w:t>
      </w:r>
      <w:r w:rsidR="0081481C" w:rsidRPr="0081481C">
        <w:rPr>
          <w:rFonts w:eastAsia="仿宋_GB2312" w:cs="Times New Roman"/>
          <w:snapToGrid w:val="0"/>
          <w:kern w:val="0"/>
          <w:sz w:val="32"/>
          <w:szCs w:val="32"/>
        </w:rPr>
        <w:t xml:space="preserve">  </w:t>
      </w:r>
      <w:r>
        <w:rPr>
          <w:rFonts w:eastAsia="仿宋_GB2312" w:cs="Times New Roman" w:hint="eastAsia"/>
          <w:snapToGrid w:val="0"/>
          <w:kern w:val="0"/>
          <w:sz w:val="32"/>
          <w:szCs w:val="32"/>
        </w:rPr>
        <w:t>3</w:t>
      </w:r>
      <w:r w:rsidR="0081481C" w:rsidRPr="0081481C">
        <w:rPr>
          <w:rFonts w:eastAsia="仿宋_GB2312" w:cs="Times New Roman"/>
          <w:snapToGrid w:val="0"/>
          <w:kern w:val="0"/>
          <w:sz w:val="32"/>
          <w:szCs w:val="32"/>
        </w:rPr>
        <w:t xml:space="preserve"> </w:t>
      </w:r>
      <w:r w:rsidR="0081481C" w:rsidRPr="0081481C">
        <w:rPr>
          <w:rFonts w:eastAsia="仿宋_GB2312" w:cs="Times New Roman" w:hint="eastAsia"/>
          <w:snapToGrid w:val="0"/>
          <w:kern w:val="0"/>
          <w:sz w:val="32"/>
          <w:szCs w:val="32"/>
        </w:rPr>
        <w:t>月</w:t>
      </w:r>
      <w:r w:rsidR="0081481C" w:rsidRPr="0081481C">
        <w:rPr>
          <w:rFonts w:eastAsia="仿宋_GB2312" w:cs="Times New Roman"/>
          <w:snapToGrid w:val="0"/>
          <w:kern w:val="0"/>
          <w:sz w:val="32"/>
          <w:szCs w:val="32"/>
        </w:rPr>
        <w:t xml:space="preserve"> </w:t>
      </w:r>
      <w:r>
        <w:rPr>
          <w:rFonts w:eastAsia="仿宋_GB2312" w:cs="Times New Roman" w:hint="eastAsia"/>
          <w:snapToGrid w:val="0"/>
          <w:kern w:val="0"/>
          <w:sz w:val="32"/>
          <w:szCs w:val="32"/>
        </w:rPr>
        <w:t>9</w:t>
      </w:r>
      <w:r w:rsidR="0081481C" w:rsidRPr="0081481C">
        <w:rPr>
          <w:rFonts w:eastAsia="仿宋_GB2312" w:cs="Times New Roman"/>
          <w:snapToGrid w:val="0"/>
          <w:kern w:val="0"/>
          <w:sz w:val="32"/>
          <w:szCs w:val="32"/>
        </w:rPr>
        <w:t xml:space="preserve">  </w:t>
      </w:r>
      <w:r w:rsidR="0081481C" w:rsidRPr="0081481C">
        <w:rPr>
          <w:rFonts w:eastAsia="仿宋_GB2312" w:cs="Times New Roman" w:hint="eastAsia"/>
          <w:snapToGrid w:val="0"/>
          <w:kern w:val="0"/>
          <w:sz w:val="32"/>
          <w:szCs w:val="32"/>
        </w:rPr>
        <w:t>日</w:t>
      </w:r>
    </w:p>
    <w:p w:rsidR="0081481C" w:rsidRPr="0081481C" w:rsidRDefault="0081481C" w:rsidP="0081481C">
      <w:pPr>
        <w:jc w:val="center"/>
        <w:rPr>
          <w:rFonts w:eastAsia="仿宋_GB2312" w:cs="Times New Roman"/>
          <w:sz w:val="28"/>
          <w:szCs w:val="28"/>
        </w:rPr>
      </w:pPr>
      <w:r w:rsidRPr="0081481C">
        <w:rPr>
          <w:rFonts w:eastAsia="仿宋_GB2312" w:cs="Times New Roman"/>
          <w:sz w:val="28"/>
          <w:szCs w:val="28"/>
        </w:rPr>
        <w:br w:type="page"/>
      </w:r>
      <w:r w:rsidRPr="0081481C">
        <w:rPr>
          <w:rFonts w:eastAsia="黑体" w:cs="Times New Roman" w:hint="eastAsia"/>
          <w:sz w:val="32"/>
          <w:szCs w:val="32"/>
        </w:rPr>
        <w:lastRenderedPageBreak/>
        <w:t>编制说明</w:t>
      </w:r>
    </w:p>
    <w:p w:rsidR="0081481C" w:rsidRPr="00610EAA" w:rsidRDefault="0081481C" w:rsidP="00610EAA">
      <w:pPr>
        <w:pStyle w:val="1"/>
        <w:rPr>
          <w:sz w:val="28"/>
        </w:rPr>
      </w:pPr>
      <w:r w:rsidRPr="00610EAA">
        <w:rPr>
          <w:rFonts w:hint="eastAsia"/>
          <w:sz w:val="28"/>
        </w:rPr>
        <w:t>一、工作简况</w:t>
      </w:r>
    </w:p>
    <w:p w:rsidR="00B857F0" w:rsidRPr="0016298B" w:rsidRDefault="00B857F0" w:rsidP="00610EAA">
      <w:pPr>
        <w:pStyle w:val="2"/>
        <w:rPr>
          <w:rFonts w:hint="eastAsia"/>
          <w:kern w:val="0"/>
          <w:sz w:val="24"/>
        </w:rPr>
      </w:pPr>
      <w:r w:rsidRPr="0016298B">
        <w:rPr>
          <w:rFonts w:hint="eastAsia"/>
          <w:kern w:val="0"/>
          <w:sz w:val="24"/>
        </w:rPr>
        <w:t>1.</w:t>
      </w:r>
      <w:r w:rsidRPr="0016298B">
        <w:rPr>
          <w:rFonts w:hint="eastAsia"/>
          <w:kern w:val="0"/>
          <w:sz w:val="24"/>
        </w:rPr>
        <w:t>任务来源</w:t>
      </w:r>
    </w:p>
    <w:p w:rsidR="00B857F0" w:rsidRPr="00B857F0" w:rsidRDefault="00B857F0" w:rsidP="00B857F0">
      <w:pPr>
        <w:spacing w:line="276" w:lineRule="auto"/>
        <w:ind w:firstLineChars="200" w:firstLine="560"/>
        <w:rPr>
          <w:rFonts w:eastAsia="仿宋_GB2312" w:cs="Times New Roman"/>
          <w:kern w:val="0"/>
          <w:sz w:val="28"/>
          <w:szCs w:val="28"/>
        </w:rPr>
      </w:pPr>
      <w:proofErr w:type="gramStart"/>
      <w:r w:rsidRPr="00B857F0">
        <w:rPr>
          <w:rFonts w:eastAsia="仿宋_GB2312" w:cs="Times New Roman" w:hint="eastAsia"/>
          <w:kern w:val="0"/>
          <w:sz w:val="28"/>
          <w:szCs w:val="28"/>
        </w:rPr>
        <w:t>蒸渗仪技术</w:t>
      </w:r>
      <w:proofErr w:type="gramEnd"/>
      <w:r w:rsidRPr="00B857F0">
        <w:rPr>
          <w:rFonts w:eastAsia="仿宋_GB2312" w:cs="Times New Roman" w:hint="eastAsia"/>
          <w:kern w:val="0"/>
          <w:sz w:val="28"/>
          <w:szCs w:val="28"/>
        </w:rPr>
        <w:t>广泛应用于水文、气象、生态、环境、地质等领域，是一种测定农田蒸散</w:t>
      </w:r>
      <w:proofErr w:type="gramStart"/>
      <w:r w:rsidRPr="00B857F0">
        <w:rPr>
          <w:rFonts w:eastAsia="仿宋_GB2312" w:cs="Times New Roman" w:hint="eastAsia"/>
          <w:kern w:val="0"/>
          <w:sz w:val="28"/>
          <w:szCs w:val="28"/>
        </w:rPr>
        <w:t>发标准</w:t>
      </w:r>
      <w:proofErr w:type="gramEnd"/>
      <w:r w:rsidRPr="00B857F0">
        <w:rPr>
          <w:rFonts w:eastAsia="仿宋_GB2312" w:cs="Times New Roman" w:hint="eastAsia"/>
          <w:kern w:val="0"/>
          <w:sz w:val="28"/>
          <w:szCs w:val="28"/>
        </w:rPr>
        <w:t>仪器之一。随着</w:t>
      </w:r>
      <w:proofErr w:type="gramStart"/>
      <w:r w:rsidRPr="00B857F0">
        <w:rPr>
          <w:rFonts w:eastAsia="仿宋_GB2312" w:cs="Times New Roman" w:hint="eastAsia"/>
          <w:kern w:val="0"/>
          <w:sz w:val="28"/>
          <w:szCs w:val="28"/>
        </w:rPr>
        <w:t>蒸渗仪</w:t>
      </w:r>
      <w:proofErr w:type="gramEnd"/>
      <w:r w:rsidRPr="00B857F0">
        <w:rPr>
          <w:rFonts w:eastAsia="仿宋_GB2312" w:cs="Times New Roman" w:hint="eastAsia"/>
          <w:kern w:val="0"/>
          <w:sz w:val="28"/>
          <w:szCs w:val="28"/>
        </w:rPr>
        <w:t>设备在我国高校及科研院所实验基地的普及，其应用领域也从早期研究测筒内的水量平衡，拓展到研究水质平衡、生态水文、农业水文、应对气候变化及观测生物多样性等领域。通过对国内外</w:t>
      </w:r>
      <w:proofErr w:type="gramStart"/>
      <w:r w:rsidRPr="00B857F0">
        <w:rPr>
          <w:rFonts w:eastAsia="仿宋_GB2312" w:cs="Times New Roman" w:hint="eastAsia"/>
          <w:kern w:val="0"/>
          <w:sz w:val="28"/>
          <w:szCs w:val="28"/>
        </w:rPr>
        <w:t>蒸渗仪</w:t>
      </w:r>
      <w:proofErr w:type="gramEnd"/>
      <w:r w:rsidRPr="00B857F0">
        <w:rPr>
          <w:rFonts w:eastAsia="仿宋_GB2312" w:cs="Times New Roman" w:hint="eastAsia"/>
          <w:kern w:val="0"/>
          <w:sz w:val="28"/>
          <w:szCs w:val="28"/>
        </w:rPr>
        <w:t>研究和应用现状的分析，较大尺寸口径可以更好的反应农田情况，面积过小会因边界效应和土壤扰动</w:t>
      </w:r>
      <w:proofErr w:type="gramStart"/>
      <w:r w:rsidRPr="00B857F0">
        <w:rPr>
          <w:rFonts w:eastAsia="仿宋_GB2312" w:cs="Times New Roman" w:hint="eastAsia"/>
          <w:kern w:val="0"/>
          <w:sz w:val="28"/>
          <w:szCs w:val="28"/>
        </w:rPr>
        <w:t>给结果</w:t>
      </w:r>
      <w:proofErr w:type="gramEnd"/>
      <w:r w:rsidRPr="00B857F0">
        <w:rPr>
          <w:rFonts w:eastAsia="仿宋_GB2312" w:cs="Times New Roman" w:hint="eastAsia"/>
          <w:kern w:val="0"/>
          <w:sz w:val="28"/>
          <w:szCs w:val="28"/>
        </w:rPr>
        <w:t>带来误差。较大土体高度可以更好地开展作物生长与水的关系、农田水转化等研究，土体高度过小影响作物根系生长及作物对地下水利用的极限埋深研究。</w:t>
      </w:r>
    </w:p>
    <w:p w:rsidR="00B857F0" w:rsidRDefault="00B857F0" w:rsidP="00B857F0">
      <w:pPr>
        <w:pStyle w:val="a0"/>
        <w:ind w:firstLineChars="200" w:firstLine="560"/>
        <w:rPr>
          <w:rFonts w:ascii="Times New Roman" w:eastAsia="仿宋_GB2312" w:hAnsi="Times New Roman" w:cs="Times New Roman" w:hint="eastAsia"/>
          <w:kern w:val="0"/>
          <w:sz w:val="28"/>
          <w:szCs w:val="28"/>
        </w:rPr>
      </w:pPr>
      <w:r w:rsidRPr="00B857F0">
        <w:rPr>
          <w:rFonts w:ascii="Times New Roman" w:eastAsia="仿宋_GB2312" w:hAnsi="Times New Roman" w:cs="Times New Roman" w:hint="eastAsia"/>
          <w:kern w:val="0"/>
          <w:sz w:val="28"/>
          <w:szCs w:val="28"/>
        </w:rPr>
        <w:t>安徽省（水利部淮河水利委员会）水利科学研究</w:t>
      </w:r>
      <w:proofErr w:type="gramStart"/>
      <w:r w:rsidRPr="00B857F0">
        <w:rPr>
          <w:rFonts w:ascii="Times New Roman" w:eastAsia="仿宋_GB2312" w:hAnsi="Times New Roman" w:cs="Times New Roman" w:hint="eastAsia"/>
          <w:kern w:val="0"/>
          <w:sz w:val="28"/>
          <w:szCs w:val="28"/>
        </w:rPr>
        <w:t>院依据</w:t>
      </w:r>
      <w:proofErr w:type="gramEnd"/>
      <w:r w:rsidRPr="00B857F0">
        <w:rPr>
          <w:rFonts w:ascii="Times New Roman" w:eastAsia="仿宋_GB2312" w:hAnsi="Times New Roman" w:cs="Times New Roman" w:hint="eastAsia"/>
          <w:kern w:val="0"/>
          <w:sz w:val="28"/>
          <w:szCs w:val="28"/>
        </w:rPr>
        <w:t>五道沟实验站</w:t>
      </w:r>
      <w:r w:rsidRPr="00B857F0">
        <w:rPr>
          <w:rFonts w:ascii="Times New Roman" w:eastAsia="仿宋_GB2312" w:hAnsi="Times New Roman" w:cs="Times New Roman" w:hint="eastAsia"/>
          <w:kern w:val="0"/>
          <w:sz w:val="28"/>
          <w:szCs w:val="28"/>
        </w:rPr>
        <w:t>60</w:t>
      </w:r>
      <w:r w:rsidRPr="00B857F0">
        <w:rPr>
          <w:rFonts w:ascii="Times New Roman" w:eastAsia="仿宋_GB2312" w:hAnsi="Times New Roman" w:cs="Times New Roman" w:hint="eastAsia"/>
          <w:kern w:val="0"/>
          <w:sz w:val="28"/>
          <w:szCs w:val="28"/>
        </w:rPr>
        <w:t>套非称重式原状土</w:t>
      </w:r>
      <w:proofErr w:type="gramStart"/>
      <w:r w:rsidRPr="00B857F0">
        <w:rPr>
          <w:rFonts w:ascii="Times New Roman" w:eastAsia="仿宋_GB2312" w:hAnsi="Times New Roman" w:cs="Times New Roman" w:hint="eastAsia"/>
          <w:kern w:val="0"/>
          <w:sz w:val="28"/>
          <w:szCs w:val="28"/>
        </w:rPr>
        <w:t>蒸渗仪</w:t>
      </w:r>
      <w:proofErr w:type="gramEnd"/>
      <w:r w:rsidRPr="00B857F0">
        <w:rPr>
          <w:rFonts w:ascii="Times New Roman" w:eastAsia="仿宋_GB2312" w:hAnsi="Times New Roman" w:cs="Times New Roman" w:hint="eastAsia"/>
          <w:kern w:val="0"/>
          <w:sz w:val="28"/>
          <w:szCs w:val="28"/>
        </w:rPr>
        <w:t>和</w:t>
      </w:r>
      <w:r w:rsidRPr="00B857F0">
        <w:rPr>
          <w:rFonts w:ascii="Times New Roman" w:eastAsia="仿宋_GB2312" w:hAnsi="Times New Roman" w:cs="Times New Roman" w:hint="eastAsia"/>
          <w:kern w:val="0"/>
          <w:sz w:val="28"/>
          <w:szCs w:val="28"/>
        </w:rPr>
        <w:t>1</w:t>
      </w:r>
      <w:r w:rsidRPr="00B857F0">
        <w:rPr>
          <w:rFonts w:ascii="Times New Roman" w:eastAsia="仿宋_GB2312" w:hAnsi="Times New Roman" w:cs="Times New Roman"/>
          <w:kern w:val="0"/>
          <w:sz w:val="28"/>
          <w:szCs w:val="28"/>
        </w:rPr>
        <w:t>0</w:t>
      </w:r>
      <w:r w:rsidRPr="00B857F0">
        <w:rPr>
          <w:rFonts w:ascii="Times New Roman" w:eastAsia="仿宋_GB2312" w:hAnsi="Times New Roman" w:cs="Times New Roman"/>
          <w:kern w:val="0"/>
          <w:sz w:val="28"/>
          <w:szCs w:val="28"/>
        </w:rPr>
        <w:t>套</w:t>
      </w:r>
      <w:r w:rsidRPr="00B857F0">
        <w:rPr>
          <w:rFonts w:ascii="Times New Roman" w:eastAsia="仿宋_GB2312" w:hAnsi="Times New Roman" w:cs="Times New Roman" w:hint="eastAsia"/>
          <w:kern w:val="0"/>
          <w:sz w:val="28"/>
          <w:szCs w:val="28"/>
        </w:rPr>
        <w:t>自动称重</w:t>
      </w:r>
      <w:proofErr w:type="gramStart"/>
      <w:r w:rsidRPr="00B857F0">
        <w:rPr>
          <w:rFonts w:ascii="Times New Roman" w:eastAsia="仿宋_GB2312" w:hAnsi="Times New Roman" w:cs="Times New Roman" w:hint="eastAsia"/>
          <w:kern w:val="0"/>
          <w:sz w:val="28"/>
          <w:szCs w:val="28"/>
        </w:rPr>
        <w:t>式蒸渗仪</w:t>
      </w:r>
      <w:proofErr w:type="gramEnd"/>
      <w:r w:rsidRPr="00B857F0">
        <w:rPr>
          <w:rFonts w:ascii="Times New Roman" w:eastAsia="仿宋_GB2312" w:hAnsi="Times New Roman" w:cs="Times New Roman" w:hint="eastAsia"/>
          <w:kern w:val="0"/>
          <w:sz w:val="28"/>
          <w:szCs w:val="28"/>
        </w:rPr>
        <w:t>多年实验成果及工作实践，积累了较丰富的取土与安装技术经验，总结了</w:t>
      </w:r>
      <w:proofErr w:type="gramStart"/>
      <w:r w:rsidRPr="00B857F0">
        <w:rPr>
          <w:rFonts w:ascii="Times New Roman" w:eastAsia="仿宋_GB2312" w:hAnsi="Times New Roman" w:cs="Times New Roman" w:hint="eastAsia"/>
          <w:kern w:val="0"/>
          <w:sz w:val="28"/>
          <w:szCs w:val="28"/>
        </w:rPr>
        <w:t>蒸渗仪</w:t>
      </w:r>
      <w:proofErr w:type="gramEnd"/>
      <w:r w:rsidRPr="00B857F0">
        <w:rPr>
          <w:rFonts w:ascii="Times New Roman" w:eastAsia="仿宋_GB2312" w:hAnsi="Times New Roman" w:cs="Times New Roman" w:hint="eastAsia"/>
          <w:kern w:val="0"/>
          <w:sz w:val="28"/>
          <w:szCs w:val="28"/>
        </w:rPr>
        <w:t>原状土柱取样如何快速精确修整、罐体内壁和柱体间的空隙尺寸如何把控、土柱切割如何控制尽可能不被扰动、扰动土样如何分层取样及回填、罐体如何吊运、过滤层如何设计、测筒及传感器如何安装等关键技术，系统提出了技术要点及技术要求。该</w:t>
      </w:r>
      <w:r w:rsidR="007218BD">
        <w:rPr>
          <w:rFonts w:ascii="Times New Roman" w:eastAsia="仿宋_GB2312" w:hAnsi="Times New Roman" w:cs="Times New Roman" w:hint="eastAsia"/>
          <w:kern w:val="0"/>
          <w:sz w:val="28"/>
          <w:szCs w:val="28"/>
        </w:rPr>
        <w:t>规范</w:t>
      </w:r>
      <w:r w:rsidRPr="00B857F0">
        <w:rPr>
          <w:rFonts w:ascii="Times New Roman" w:eastAsia="仿宋_GB2312" w:hAnsi="Times New Roman" w:cs="Times New Roman" w:hint="eastAsia"/>
          <w:kern w:val="0"/>
          <w:sz w:val="28"/>
          <w:szCs w:val="28"/>
        </w:rPr>
        <w:t>可直接用于指导</w:t>
      </w:r>
      <w:proofErr w:type="gramStart"/>
      <w:r w:rsidRPr="00B857F0">
        <w:rPr>
          <w:rFonts w:ascii="Times New Roman" w:eastAsia="仿宋_GB2312" w:hAnsi="Times New Roman" w:cs="Times New Roman" w:hint="eastAsia"/>
          <w:kern w:val="0"/>
          <w:sz w:val="28"/>
          <w:szCs w:val="28"/>
        </w:rPr>
        <w:t>蒸渗仪</w:t>
      </w:r>
      <w:proofErr w:type="gramEnd"/>
      <w:r w:rsidRPr="00B857F0">
        <w:rPr>
          <w:rFonts w:ascii="Times New Roman" w:eastAsia="仿宋_GB2312" w:hAnsi="Times New Roman" w:cs="Times New Roman" w:hint="eastAsia"/>
          <w:kern w:val="0"/>
          <w:sz w:val="28"/>
          <w:szCs w:val="28"/>
        </w:rPr>
        <w:t>的取土与安装技术，在高校及科研院所等单位具有广泛的应用价值。目前国内外尚未形成统一的指导标准及安装规程可供应用。因</w:t>
      </w:r>
      <w:r w:rsidRPr="00B857F0">
        <w:rPr>
          <w:rFonts w:ascii="Times New Roman" w:eastAsia="仿宋_GB2312" w:hAnsi="Times New Roman" w:cs="Times New Roman" w:hint="eastAsia"/>
          <w:kern w:val="0"/>
          <w:sz w:val="28"/>
          <w:szCs w:val="28"/>
        </w:rPr>
        <w:lastRenderedPageBreak/>
        <w:t>此，编制本</w:t>
      </w:r>
      <w:r w:rsidR="007218BD">
        <w:rPr>
          <w:rFonts w:ascii="Times New Roman" w:eastAsia="仿宋_GB2312" w:hAnsi="Times New Roman" w:cs="Times New Roman" w:hint="eastAsia"/>
          <w:kern w:val="0"/>
          <w:sz w:val="28"/>
          <w:szCs w:val="28"/>
        </w:rPr>
        <w:t>规范</w:t>
      </w:r>
      <w:r w:rsidRPr="00B857F0">
        <w:rPr>
          <w:rFonts w:ascii="Times New Roman" w:eastAsia="仿宋_GB2312" w:hAnsi="Times New Roman" w:cs="Times New Roman" w:hint="eastAsia"/>
          <w:kern w:val="0"/>
          <w:sz w:val="28"/>
          <w:szCs w:val="28"/>
        </w:rPr>
        <w:t>具有重要的应用价值，十分迫切。</w:t>
      </w:r>
    </w:p>
    <w:p w:rsidR="006335E2" w:rsidRDefault="006335E2" w:rsidP="006335E2">
      <w:pPr>
        <w:ind w:firstLine="420"/>
        <w:rPr>
          <w:rFonts w:eastAsia="仿宋_GB2312" w:cs="Times New Roman" w:hint="eastAsia"/>
          <w:kern w:val="0"/>
          <w:sz w:val="28"/>
          <w:szCs w:val="28"/>
        </w:rPr>
      </w:pPr>
      <w:r w:rsidRPr="00E02BA2">
        <w:rPr>
          <w:rFonts w:eastAsia="仿宋_GB2312" w:cs="Times New Roman" w:hint="eastAsia"/>
          <w:kern w:val="0"/>
          <w:sz w:val="28"/>
          <w:szCs w:val="28"/>
        </w:rPr>
        <w:t>本标准的</w:t>
      </w:r>
      <w:r>
        <w:rPr>
          <w:rFonts w:eastAsia="仿宋_GB2312" w:cs="Times New Roman" w:hint="eastAsia"/>
          <w:kern w:val="0"/>
          <w:sz w:val="28"/>
          <w:szCs w:val="28"/>
        </w:rPr>
        <w:t>主要起草编制</w:t>
      </w:r>
      <w:r w:rsidRPr="00E02BA2">
        <w:rPr>
          <w:rFonts w:eastAsia="仿宋_GB2312" w:cs="Times New Roman" w:hint="eastAsia"/>
          <w:kern w:val="0"/>
          <w:sz w:val="28"/>
          <w:szCs w:val="28"/>
        </w:rPr>
        <w:t>单位：安徽省（水利部淮河水利委员会）水利科学研究院</w:t>
      </w:r>
      <w:r>
        <w:rPr>
          <w:rFonts w:eastAsia="仿宋_GB2312" w:cs="Times New Roman" w:hint="eastAsia"/>
          <w:kern w:val="0"/>
          <w:sz w:val="28"/>
          <w:szCs w:val="28"/>
        </w:rPr>
        <w:t>。</w:t>
      </w:r>
    </w:p>
    <w:p w:rsidR="006335E2" w:rsidRDefault="006335E2" w:rsidP="006335E2">
      <w:pPr>
        <w:ind w:firstLine="420"/>
        <w:rPr>
          <w:rFonts w:eastAsia="仿宋_GB2312" w:cs="Times New Roman" w:hint="eastAsia"/>
          <w:kern w:val="0"/>
          <w:sz w:val="28"/>
          <w:szCs w:val="28"/>
        </w:rPr>
      </w:pPr>
      <w:r>
        <w:rPr>
          <w:rFonts w:eastAsia="仿宋_GB2312" w:cs="Times New Roman" w:hint="eastAsia"/>
          <w:kern w:val="0"/>
          <w:sz w:val="28"/>
          <w:szCs w:val="28"/>
        </w:rPr>
        <w:t>本标准参加编制单位：</w:t>
      </w:r>
      <w:r w:rsidRPr="00E02BA2">
        <w:rPr>
          <w:rFonts w:eastAsia="仿宋_GB2312" w:cs="Times New Roman"/>
          <w:kern w:val="0"/>
          <w:sz w:val="28"/>
          <w:szCs w:val="28"/>
        </w:rPr>
        <w:t>水利部交通运输</w:t>
      </w:r>
      <w:proofErr w:type="gramStart"/>
      <w:r w:rsidRPr="00E02BA2">
        <w:rPr>
          <w:rFonts w:eastAsia="仿宋_GB2312" w:cs="Times New Roman"/>
          <w:kern w:val="0"/>
          <w:sz w:val="28"/>
          <w:szCs w:val="28"/>
        </w:rPr>
        <w:t>部国家</w:t>
      </w:r>
      <w:proofErr w:type="gramEnd"/>
      <w:r w:rsidRPr="00E02BA2">
        <w:rPr>
          <w:rFonts w:eastAsia="仿宋_GB2312" w:cs="Times New Roman"/>
          <w:kern w:val="0"/>
          <w:sz w:val="28"/>
          <w:szCs w:val="28"/>
        </w:rPr>
        <w:t>能源局南</w:t>
      </w:r>
      <w:r w:rsidRPr="00E02BA2">
        <w:rPr>
          <w:rFonts w:eastAsia="仿宋_GB2312" w:cs="Times New Roman" w:hint="eastAsia"/>
          <w:kern w:val="0"/>
          <w:sz w:val="28"/>
          <w:szCs w:val="28"/>
        </w:rPr>
        <w:t>京水利科学研究院、中国水利学会水文专业委员会、安徽农业大学、南京自动化研究所、北京澳作生态仪器有限公司、安徽省水利水电勘测设计研究总院有限公司、</w:t>
      </w:r>
      <w:r w:rsidRPr="00E02BA2">
        <w:rPr>
          <w:rFonts w:eastAsia="仿宋_GB2312" w:cs="Times New Roman"/>
          <w:kern w:val="0"/>
          <w:sz w:val="28"/>
          <w:szCs w:val="28"/>
        </w:rPr>
        <w:t>五道沟水文水资源实验站</w:t>
      </w:r>
      <w:r w:rsidRPr="00E02BA2">
        <w:rPr>
          <w:rFonts w:eastAsia="仿宋_GB2312" w:cs="Times New Roman" w:hint="eastAsia"/>
          <w:kern w:val="0"/>
          <w:sz w:val="28"/>
          <w:szCs w:val="28"/>
        </w:rPr>
        <w:t>。</w:t>
      </w:r>
    </w:p>
    <w:p w:rsidR="006335E2" w:rsidRDefault="006335E2" w:rsidP="006335E2">
      <w:pPr>
        <w:pStyle w:val="a0"/>
        <w:ind w:firstLineChars="200" w:firstLine="560"/>
        <w:rPr>
          <w:rFonts w:ascii="Times New Roman" w:eastAsia="仿宋_GB2312" w:hAnsi="Times New Roman" w:cs="Times New Roman" w:hint="eastAsia"/>
          <w:kern w:val="0"/>
          <w:sz w:val="28"/>
          <w:szCs w:val="28"/>
        </w:rPr>
      </w:pPr>
      <w:r w:rsidRPr="00E02BA2">
        <w:rPr>
          <w:rFonts w:ascii="Times New Roman" w:eastAsia="仿宋_GB2312" w:hAnsi="Times New Roman" w:cs="Times New Roman" w:hint="eastAsia"/>
          <w:kern w:val="0"/>
          <w:sz w:val="28"/>
          <w:szCs w:val="28"/>
        </w:rPr>
        <w:t>本标准主要起草编制人员：胡永胜、王振龙、杨朝晖、赵志轩、董国强、王兵、张圣楠、王怡宁、李硕、许一、柏正林、万义周、朱梅、钱筱暄、胡军、成春生、周超、蒋东进、李红娟、司巧灵、王敏杰、董涛</w:t>
      </w:r>
      <w:r>
        <w:rPr>
          <w:rFonts w:ascii="Times New Roman" w:eastAsia="仿宋_GB2312" w:hAnsi="Times New Roman" w:cs="Times New Roman" w:hint="eastAsia"/>
          <w:kern w:val="0"/>
          <w:sz w:val="28"/>
          <w:szCs w:val="28"/>
        </w:rPr>
        <w:t>。</w:t>
      </w:r>
    </w:p>
    <w:p w:rsidR="00B857F0" w:rsidRPr="0016298B" w:rsidRDefault="007218BD" w:rsidP="00610EAA">
      <w:pPr>
        <w:pStyle w:val="2"/>
        <w:rPr>
          <w:rFonts w:hint="eastAsia"/>
          <w:kern w:val="0"/>
          <w:sz w:val="24"/>
        </w:rPr>
      </w:pPr>
      <w:r w:rsidRPr="0016298B">
        <w:rPr>
          <w:rFonts w:hint="eastAsia"/>
          <w:kern w:val="0"/>
          <w:sz w:val="24"/>
        </w:rPr>
        <w:t>2.</w:t>
      </w:r>
      <w:r w:rsidR="00B857F0" w:rsidRPr="0016298B">
        <w:rPr>
          <w:rFonts w:hint="eastAsia"/>
          <w:kern w:val="0"/>
          <w:sz w:val="24"/>
        </w:rPr>
        <w:t>主要工作过程</w:t>
      </w:r>
    </w:p>
    <w:p w:rsidR="00E02BA2" w:rsidRPr="0016298B" w:rsidRDefault="00E02BA2" w:rsidP="00610EAA">
      <w:pPr>
        <w:pStyle w:val="3"/>
        <w:rPr>
          <w:rFonts w:hint="eastAsia"/>
          <w:kern w:val="0"/>
          <w:sz w:val="21"/>
        </w:rPr>
      </w:pPr>
      <w:r w:rsidRPr="0016298B">
        <w:rPr>
          <w:rFonts w:hint="eastAsia"/>
          <w:kern w:val="0"/>
          <w:sz w:val="21"/>
        </w:rPr>
        <w:t>2.1</w:t>
      </w:r>
      <w:r w:rsidR="008B6C7D" w:rsidRPr="0016298B">
        <w:rPr>
          <w:rFonts w:hint="eastAsia"/>
          <w:kern w:val="0"/>
          <w:sz w:val="21"/>
        </w:rPr>
        <w:t>成立标准编制组</w:t>
      </w:r>
    </w:p>
    <w:p w:rsidR="007218BD" w:rsidRDefault="007218BD" w:rsidP="007218BD">
      <w:pPr>
        <w:ind w:firstLine="560"/>
        <w:rPr>
          <w:rFonts w:eastAsia="仿宋_GB2312" w:cs="Times New Roman" w:hint="eastAsia"/>
          <w:kern w:val="0"/>
          <w:sz w:val="28"/>
          <w:szCs w:val="28"/>
        </w:rPr>
      </w:pPr>
      <w:r w:rsidRPr="007218BD">
        <w:rPr>
          <w:rFonts w:eastAsia="仿宋_GB2312" w:cs="Times New Roman" w:hint="eastAsia"/>
          <w:kern w:val="0"/>
          <w:sz w:val="28"/>
          <w:szCs w:val="28"/>
        </w:rPr>
        <w:t>20</w:t>
      </w:r>
      <w:r w:rsidRPr="007218BD">
        <w:rPr>
          <w:rFonts w:eastAsia="仿宋_GB2312" w:cs="Times New Roman"/>
          <w:kern w:val="0"/>
          <w:sz w:val="28"/>
          <w:szCs w:val="28"/>
        </w:rPr>
        <w:t>20</w:t>
      </w:r>
      <w:r w:rsidRPr="007218BD">
        <w:rPr>
          <w:rFonts w:eastAsia="仿宋_GB2312" w:cs="Times New Roman" w:hint="eastAsia"/>
          <w:kern w:val="0"/>
          <w:sz w:val="28"/>
          <w:szCs w:val="28"/>
        </w:rPr>
        <w:t>年</w:t>
      </w:r>
      <w:r w:rsidRPr="007218BD">
        <w:rPr>
          <w:rFonts w:eastAsia="仿宋_GB2312" w:cs="Times New Roman"/>
          <w:kern w:val="0"/>
          <w:sz w:val="28"/>
          <w:szCs w:val="28"/>
        </w:rPr>
        <w:t>1</w:t>
      </w:r>
      <w:r w:rsidRPr="007218BD">
        <w:rPr>
          <w:rFonts w:eastAsia="仿宋_GB2312" w:cs="Times New Roman" w:hint="eastAsia"/>
          <w:kern w:val="0"/>
          <w:sz w:val="28"/>
          <w:szCs w:val="28"/>
        </w:rPr>
        <w:t>月，</w:t>
      </w:r>
      <w:r w:rsidR="008B6C7D">
        <w:rPr>
          <w:rFonts w:eastAsia="仿宋_GB2312" w:cs="Times New Roman" w:hint="eastAsia"/>
          <w:kern w:val="0"/>
          <w:sz w:val="28"/>
          <w:szCs w:val="28"/>
        </w:rPr>
        <w:t>在</w:t>
      </w:r>
      <w:r w:rsidR="008B6C7D" w:rsidRPr="00366CDC">
        <w:rPr>
          <w:rFonts w:eastAsia="仿宋_GB2312" w:cs="Times New Roman" w:hint="eastAsia"/>
          <w:kern w:val="0"/>
          <w:sz w:val="28"/>
          <w:szCs w:val="28"/>
        </w:rPr>
        <w:t>中国水利学会水文专业委员会</w:t>
      </w:r>
      <w:r w:rsidR="00366CDC" w:rsidRPr="00366CDC">
        <w:rPr>
          <w:rFonts w:eastAsia="仿宋_GB2312" w:cs="Times New Roman" w:hint="eastAsia"/>
          <w:kern w:val="0"/>
          <w:sz w:val="28"/>
          <w:szCs w:val="28"/>
        </w:rPr>
        <w:t>的指导下，</w:t>
      </w:r>
      <w:r w:rsidR="00366CDC" w:rsidRPr="00E02BA2">
        <w:rPr>
          <w:rFonts w:eastAsia="仿宋_GB2312" w:cs="Times New Roman" w:hint="eastAsia"/>
          <w:kern w:val="0"/>
          <w:sz w:val="28"/>
          <w:szCs w:val="28"/>
        </w:rPr>
        <w:t>安徽省（水利部淮河水利委员会）水利科学研究院</w:t>
      </w:r>
      <w:r w:rsidR="00366CDC">
        <w:rPr>
          <w:rFonts w:eastAsia="仿宋_GB2312" w:cs="Times New Roman" w:hint="eastAsia"/>
          <w:kern w:val="0"/>
          <w:sz w:val="28"/>
          <w:szCs w:val="28"/>
        </w:rPr>
        <w:t>为标准主要编制牵头单位；</w:t>
      </w:r>
      <w:r w:rsidRPr="007218BD">
        <w:rPr>
          <w:rFonts w:eastAsia="仿宋_GB2312" w:cs="Times New Roman" w:hint="eastAsia"/>
          <w:kern w:val="0"/>
          <w:sz w:val="28"/>
          <w:szCs w:val="28"/>
        </w:rPr>
        <w:t>成立</w:t>
      </w:r>
      <w:r w:rsidR="00366CDC">
        <w:rPr>
          <w:rFonts w:eastAsia="仿宋_GB2312" w:cs="Times New Roman" w:hint="eastAsia"/>
          <w:kern w:val="0"/>
          <w:sz w:val="28"/>
          <w:szCs w:val="28"/>
        </w:rPr>
        <w:t>了由</w:t>
      </w:r>
      <w:r w:rsidR="00366CDC" w:rsidRPr="00E02BA2">
        <w:rPr>
          <w:rFonts w:eastAsia="仿宋_GB2312" w:cs="Times New Roman"/>
          <w:kern w:val="0"/>
          <w:sz w:val="28"/>
          <w:szCs w:val="28"/>
        </w:rPr>
        <w:t>水利部交通运输</w:t>
      </w:r>
      <w:proofErr w:type="gramStart"/>
      <w:r w:rsidR="00366CDC" w:rsidRPr="00E02BA2">
        <w:rPr>
          <w:rFonts w:eastAsia="仿宋_GB2312" w:cs="Times New Roman"/>
          <w:kern w:val="0"/>
          <w:sz w:val="28"/>
          <w:szCs w:val="28"/>
        </w:rPr>
        <w:t>部国家</w:t>
      </w:r>
      <w:proofErr w:type="gramEnd"/>
      <w:r w:rsidR="00366CDC" w:rsidRPr="00E02BA2">
        <w:rPr>
          <w:rFonts w:eastAsia="仿宋_GB2312" w:cs="Times New Roman"/>
          <w:kern w:val="0"/>
          <w:sz w:val="28"/>
          <w:szCs w:val="28"/>
        </w:rPr>
        <w:t>能源局南</w:t>
      </w:r>
      <w:r w:rsidR="00366CDC" w:rsidRPr="00E02BA2">
        <w:rPr>
          <w:rFonts w:eastAsia="仿宋_GB2312" w:cs="Times New Roman" w:hint="eastAsia"/>
          <w:kern w:val="0"/>
          <w:sz w:val="28"/>
          <w:szCs w:val="28"/>
        </w:rPr>
        <w:t>京水利科学研究院、中国水利学会水文专业委员会、安徽农业大学、南京自动化研究所、北京澳作生态仪器有限公司、安徽省水利水电勘测设计研究总院有限公司、</w:t>
      </w:r>
      <w:r w:rsidR="00366CDC" w:rsidRPr="00E02BA2">
        <w:rPr>
          <w:rFonts w:eastAsia="仿宋_GB2312" w:cs="Times New Roman"/>
          <w:kern w:val="0"/>
          <w:sz w:val="28"/>
          <w:szCs w:val="28"/>
        </w:rPr>
        <w:t>五道沟水文水资源实验站</w:t>
      </w:r>
      <w:r w:rsidR="00366CDC">
        <w:rPr>
          <w:rFonts w:eastAsia="仿宋_GB2312" w:cs="Times New Roman"/>
          <w:kern w:val="0"/>
          <w:sz w:val="28"/>
          <w:szCs w:val="28"/>
        </w:rPr>
        <w:t>等单位组成的标准编制组</w:t>
      </w:r>
      <w:r w:rsidR="00366CDC">
        <w:rPr>
          <w:rFonts w:eastAsia="仿宋_GB2312" w:cs="Times New Roman" w:hint="eastAsia"/>
          <w:kern w:val="0"/>
          <w:sz w:val="28"/>
          <w:szCs w:val="28"/>
        </w:rPr>
        <w:t>；</w:t>
      </w:r>
      <w:r w:rsidRPr="007218BD">
        <w:rPr>
          <w:rFonts w:eastAsia="仿宋_GB2312" w:cs="Times New Roman" w:hint="eastAsia"/>
          <w:kern w:val="0"/>
          <w:sz w:val="28"/>
          <w:szCs w:val="28"/>
        </w:rPr>
        <w:t>召开了第一次标准编制组工作会议，重点围绕标准编制背景、目的和必要性、标准主要技术内容和适用范围、标准章节主要框架及内容等问题进行了</w:t>
      </w:r>
      <w:r w:rsidRPr="007218BD">
        <w:rPr>
          <w:rFonts w:eastAsia="仿宋_GB2312" w:cs="Times New Roman" w:hint="eastAsia"/>
          <w:kern w:val="0"/>
          <w:sz w:val="28"/>
          <w:szCs w:val="28"/>
        </w:rPr>
        <w:lastRenderedPageBreak/>
        <w:t>深入讨论和研究，明确了任务分工和进度计划安排。</w:t>
      </w:r>
    </w:p>
    <w:p w:rsidR="00366CDC" w:rsidRPr="0016298B" w:rsidRDefault="00366CDC" w:rsidP="00610EAA">
      <w:pPr>
        <w:pStyle w:val="3"/>
        <w:rPr>
          <w:rFonts w:hint="eastAsia"/>
          <w:kern w:val="0"/>
          <w:sz w:val="21"/>
        </w:rPr>
      </w:pPr>
      <w:r w:rsidRPr="0016298B">
        <w:rPr>
          <w:rFonts w:hint="eastAsia"/>
          <w:kern w:val="0"/>
          <w:sz w:val="21"/>
        </w:rPr>
        <w:t>2.2</w:t>
      </w:r>
      <w:r w:rsidRPr="0016298B">
        <w:rPr>
          <w:rFonts w:hint="eastAsia"/>
          <w:kern w:val="0"/>
          <w:sz w:val="21"/>
        </w:rPr>
        <w:t>初稿编制</w:t>
      </w:r>
    </w:p>
    <w:p w:rsidR="007218BD" w:rsidRPr="007218BD" w:rsidRDefault="007218BD" w:rsidP="007218BD">
      <w:pPr>
        <w:pStyle w:val="a0"/>
        <w:ind w:firstLineChars="200" w:firstLine="560"/>
        <w:rPr>
          <w:rFonts w:ascii="Times New Roman" w:eastAsia="仿宋_GB2312" w:hAnsi="Times New Roman" w:cs="Times New Roman"/>
          <w:kern w:val="0"/>
          <w:sz w:val="28"/>
          <w:szCs w:val="28"/>
        </w:rPr>
      </w:pPr>
      <w:r w:rsidRPr="007218BD">
        <w:rPr>
          <w:rFonts w:ascii="Times New Roman" w:eastAsia="仿宋_GB2312" w:hAnsi="Times New Roman" w:cs="Times New Roman"/>
          <w:kern w:val="0"/>
          <w:sz w:val="28"/>
          <w:szCs w:val="28"/>
        </w:rPr>
        <w:t>2020</w:t>
      </w:r>
      <w:r w:rsidRPr="007218BD">
        <w:rPr>
          <w:rFonts w:ascii="Times New Roman" w:eastAsia="仿宋_GB2312" w:hAnsi="Times New Roman" w:cs="Times New Roman" w:hint="eastAsia"/>
          <w:kern w:val="0"/>
          <w:sz w:val="28"/>
          <w:szCs w:val="28"/>
        </w:rPr>
        <w:t>年</w:t>
      </w:r>
      <w:r w:rsidRPr="007218BD">
        <w:rPr>
          <w:rFonts w:ascii="Times New Roman" w:eastAsia="仿宋_GB2312" w:hAnsi="Times New Roman" w:cs="Times New Roman" w:hint="eastAsia"/>
          <w:kern w:val="0"/>
          <w:sz w:val="28"/>
          <w:szCs w:val="28"/>
        </w:rPr>
        <w:t>2</w:t>
      </w:r>
      <w:r w:rsidRPr="007218BD">
        <w:rPr>
          <w:rFonts w:ascii="Times New Roman" w:eastAsia="仿宋_GB2312" w:hAnsi="Times New Roman" w:cs="Times New Roman" w:hint="eastAsia"/>
          <w:kern w:val="0"/>
          <w:sz w:val="28"/>
          <w:szCs w:val="28"/>
        </w:rPr>
        <w:t>月</w:t>
      </w:r>
      <w:r w:rsidRPr="007218BD">
        <w:rPr>
          <w:rFonts w:ascii="Times New Roman" w:eastAsia="仿宋_GB2312" w:hAnsi="Times New Roman" w:cs="Times New Roman"/>
          <w:kern w:val="0"/>
          <w:sz w:val="28"/>
          <w:szCs w:val="28"/>
        </w:rPr>
        <w:t>-3</w:t>
      </w:r>
      <w:r w:rsidRPr="007218BD">
        <w:rPr>
          <w:rFonts w:ascii="Times New Roman" w:eastAsia="仿宋_GB2312" w:hAnsi="Times New Roman" w:cs="Times New Roman" w:hint="eastAsia"/>
          <w:kern w:val="0"/>
          <w:sz w:val="28"/>
          <w:szCs w:val="28"/>
        </w:rPr>
        <w:t>月，疫情期间，居家编写标准初稿，并采取线上视频交流的形式，对标准编制过程中出现的难题进行探讨交流，不断修改并完善标准初稿。</w:t>
      </w:r>
    </w:p>
    <w:p w:rsidR="007218BD" w:rsidRDefault="007218BD" w:rsidP="007218BD">
      <w:pPr>
        <w:ind w:firstLine="560"/>
        <w:rPr>
          <w:rFonts w:eastAsia="仿宋_GB2312" w:cs="Times New Roman" w:hint="eastAsia"/>
          <w:kern w:val="0"/>
          <w:sz w:val="28"/>
          <w:szCs w:val="28"/>
        </w:rPr>
      </w:pPr>
      <w:r w:rsidRPr="007218BD">
        <w:rPr>
          <w:rFonts w:eastAsia="仿宋_GB2312" w:cs="Times New Roman" w:hint="eastAsia"/>
          <w:kern w:val="0"/>
          <w:sz w:val="28"/>
          <w:szCs w:val="28"/>
        </w:rPr>
        <w:t>2020</w:t>
      </w:r>
      <w:r w:rsidRPr="007218BD">
        <w:rPr>
          <w:rFonts w:eastAsia="仿宋_GB2312" w:cs="Times New Roman" w:hint="eastAsia"/>
          <w:kern w:val="0"/>
          <w:sz w:val="28"/>
          <w:szCs w:val="28"/>
        </w:rPr>
        <w:t>年</w:t>
      </w:r>
      <w:r w:rsidRPr="007218BD">
        <w:rPr>
          <w:rFonts w:eastAsia="仿宋_GB2312" w:cs="Times New Roman"/>
          <w:kern w:val="0"/>
          <w:sz w:val="28"/>
          <w:szCs w:val="28"/>
        </w:rPr>
        <w:t>5</w:t>
      </w:r>
      <w:r w:rsidRPr="007218BD">
        <w:rPr>
          <w:rFonts w:eastAsia="仿宋_GB2312" w:cs="Times New Roman" w:hint="eastAsia"/>
          <w:kern w:val="0"/>
          <w:sz w:val="28"/>
          <w:szCs w:val="28"/>
        </w:rPr>
        <w:t>月，编制组完成了《蒸渗仪</w:t>
      </w:r>
      <w:r>
        <w:rPr>
          <w:rFonts w:eastAsia="仿宋_GB2312" w:cs="Times New Roman" w:hint="eastAsia"/>
          <w:kern w:val="0"/>
          <w:sz w:val="28"/>
          <w:szCs w:val="28"/>
        </w:rPr>
        <w:t>土柱取样及安装</w:t>
      </w:r>
      <w:r w:rsidRPr="007218BD">
        <w:rPr>
          <w:rFonts w:eastAsia="仿宋_GB2312" w:cs="Times New Roman" w:hint="eastAsia"/>
          <w:kern w:val="0"/>
          <w:sz w:val="28"/>
          <w:szCs w:val="28"/>
        </w:rPr>
        <w:t>》初稿。安徽省（水利部淮河水利委员会）水利科学研究院向中国水利学会提交《蒸渗仪立项申请书》及《蒸渗仪</w:t>
      </w:r>
      <w:r>
        <w:rPr>
          <w:rFonts w:eastAsia="仿宋_GB2312" w:cs="Times New Roman" w:hint="eastAsia"/>
          <w:kern w:val="0"/>
          <w:sz w:val="28"/>
          <w:szCs w:val="28"/>
        </w:rPr>
        <w:t>土柱取样及安装</w:t>
      </w:r>
      <w:r w:rsidRPr="007218BD">
        <w:rPr>
          <w:rFonts w:eastAsia="仿宋_GB2312" w:cs="Times New Roman" w:hint="eastAsia"/>
          <w:kern w:val="0"/>
          <w:sz w:val="28"/>
          <w:szCs w:val="28"/>
        </w:rPr>
        <w:t>》初稿。</w:t>
      </w:r>
    </w:p>
    <w:p w:rsidR="00366CDC" w:rsidRPr="0016298B" w:rsidRDefault="00366CDC" w:rsidP="00610EAA">
      <w:pPr>
        <w:pStyle w:val="3"/>
        <w:rPr>
          <w:kern w:val="0"/>
          <w:sz w:val="21"/>
        </w:rPr>
      </w:pPr>
      <w:r w:rsidRPr="0016298B">
        <w:rPr>
          <w:rFonts w:hint="eastAsia"/>
          <w:kern w:val="0"/>
          <w:sz w:val="21"/>
        </w:rPr>
        <w:t>2.3</w:t>
      </w:r>
      <w:r w:rsidRPr="0016298B">
        <w:rPr>
          <w:rFonts w:hint="eastAsia"/>
          <w:kern w:val="0"/>
          <w:sz w:val="21"/>
        </w:rPr>
        <w:t>标准立项</w:t>
      </w:r>
    </w:p>
    <w:p w:rsidR="007218BD" w:rsidRDefault="007218BD" w:rsidP="007218BD">
      <w:pPr>
        <w:ind w:firstLine="560"/>
        <w:rPr>
          <w:rFonts w:eastAsia="仿宋_GB2312" w:cs="Times New Roman" w:hint="eastAsia"/>
          <w:kern w:val="0"/>
          <w:sz w:val="28"/>
          <w:szCs w:val="28"/>
        </w:rPr>
      </w:pPr>
      <w:r w:rsidRPr="007218BD">
        <w:rPr>
          <w:rFonts w:eastAsia="仿宋_GB2312" w:cs="Times New Roman" w:hint="eastAsia"/>
          <w:kern w:val="0"/>
          <w:sz w:val="28"/>
          <w:szCs w:val="28"/>
        </w:rPr>
        <w:t>2020</w:t>
      </w:r>
      <w:r w:rsidRPr="007218BD">
        <w:rPr>
          <w:rFonts w:eastAsia="仿宋_GB2312" w:cs="Times New Roman" w:hint="eastAsia"/>
          <w:kern w:val="0"/>
          <w:sz w:val="28"/>
          <w:szCs w:val="28"/>
        </w:rPr>
        <w:t>年</w:t>
      </w:r>
      <w:r w:rsidRPr="007218BD">
        <w:rPr>
          <w:rFonts w:eastAsia="仿宋_GB2312" w:cs="Times New Roman"/>
          <w:kern w:val="0"/>
          <w:sz w:val="28"/>
          <w:szCs w:val="28"/>
        </w:rPr>
        <w:t>10</w:t>
      </w:r>
      <w:r w:rsidRPr="007218BD">
        <w:rPr>
          <w:rFonts w:eastAsia="仿宋_GB2312" w:cs="Times New Roman" w:hint="eastAsia"/>
          <w:kern w:val="0"/>
          <w:sz w:val="28"/>
          <w:szCs w:val="28"/>
        </w:rPr>
        <w:t>月，中国水利学会组织专家对《蒸渗仪</w:t>
      </w:r>
      <w:r>
        <w:rPr>
          <w:rFonts w:eastAsia="仿宋_GB2312" w:cs="Times New Roman" w:hint="eastAsia"/>
          <w:kern w:val="0"/>
          <w:sz w:val="28"/>
          <w:szCs w:val="28"/>
        </w:rPr>
        <w:t>土柱取样及安装</w:t>
      </w:r>
      <w:r w:rsidRPr="007218BD">
        <w:rPr>
          <w:rFonts w:eastAsia="仿宋_GB2312" w:cs="Times New Roman" w:hint="eastAsia"/>
          <w:kern w:val="0"/>
          <w:sz w:val="28"/>
          <w:szCs w:val="28"/>
        </w:rPr>
        <w:t>》初稿开展了立项论证。会议成立了专家组，各专家就标准立项背景、必要性、可行性、已有工作基础及其于相关标准的协调关系、标准的框架结构及主要内容进行了审查。专家组同意该标准立项并提出了审查意见。</w:t>
      </w:r>
      <w:r w:rsidR="00366CDC">
        <w:rPr>
          <w:rFonts w:eastAsia="仿宋_GB2312" w:cs="Times New Roman" w:hint="eastAsia"/>
          <w:kern w:val="0"/>
          <w:sz w:val="28"/>
          <w:szCs w:val="28"/>
        </w:rPr>
        <w:t>立项论证专家意见及建议主要包括：</w:t>
      </w:r>
    </w:p>
    <w:p w:rsidR="00534B5F" w:rsidRDefault="00534B5F" w:rsidP="00534B5F">
      <w:pPr>
        <w:pStyle w:val="a0"/>
        <w:ind w:firstLineChars="200" w:firstLine="560"/>
        <w:rPr>
          <w:rFonts w:ascii="Times New Roman" w:eastAsia="仿宋_GB2312" w:hAnsi="Times New Roman" w:cs="Times New Roman" w:hint="eastAsia"/>
          <w:kern w:val="0"/>
          <w:sz w:val="28"/>
          <w:szCs w:val="28"/>
        </w:rPr>
      </w:pPr>
      <w:r>
        <w:rPr>
          <w:rFonts w:ascii="Times New Roman" w:eastAsia="仿宋_GB2312" w:hAnsi="Times New Roman" w:cs="Times New Roman" w:hint="eastAsia"/>
          <w:kern w:val="0"/>
          <w:sz w:val="28"/>
          <w:szCs w:val="28"/>
        </w:rPr>
        <w:t>（</w:t>
      </w:r>
      <w:r>
        <w:rPr>
          <w:rFonts w:ascii="Times New Roman" w:eastAsia="仿宋_GB2312" w:hAnsi="Times New Roman" w:cs="Times New Roman" w:hint="eastAsia"/>
          <w:kern w:val="0"/>
          <w:sz w:val="28"/>
          <w:szCs w:val="28"/>
        </w:rPr>
        <w:t>1</w:t>
      </w:r>
      <w:r>
        <w:rPr>
          <w:rFonts w:ascii="Times New Roman" w:eastAsia="仿宋_GB2312" w:hAnsi="Times New Roman" w:cs="Times New Roman" w:hint="eastAsia"/>
          <w:kern w:val="0"/>
          <w:sz w:val="28"/>
          <w:szCs w:val="28"/>
        </w:rPr>
        <w:t>）将该标准</w:t>
      </w:r>
      <w:r w:rsidRPr="00534B5F">
        <w:rPr>
          <w:rFonts w:ascii="Times New Roman" w:eastAsia="仿宋_GB2312" w:hAnsi="Times New Roman" w:cs="Times New Roman" w:hint="eastAsia"/>
          <w:kern w:val="0"/>
          <w:sz w:val="28"/>
          <w:szCs w:val="28"/>
        </w:rPr>
        <w:t>名称</w:t>
      </w:r>
      <w:r>
        <w:rPr>
          <w:rFonts w:ascii="Times New Roman" w:eastAsia="仿宋_GB2312" w:hAnsi="Times New Roman" w:cs="Times New Roman" w:hint="eastAsia"/>
          <w:kern w:val="0"/>
          <w:sz w:val="28"/>
          <w:szCs w:val="28"/>
        </w:rPr>
        <w:t>由</w:t>
      </w:r>
      <w:r w:rsidRPr="00534B5F">
        <w:rPr>
          <w:rFonts w:ascii="Times New Roman" w:eastAsia="仿宋_GB2312" w:hAnsi="Times New Roman" w:cs="Times New Roman" w:hint="eastAsia"/>
          <w:kern w:val="0"/>
          <w:sz w:val="28"/>
          <w:szCs w:val="28"/>
        </w:rPr>
        <w:t>《蒸渗仪土柱取样及安装技术规程》改为《蒸渗仪土柱取样及安装》</w:t>
      </w:r>
      <w:r>
        <w:rPr>
          <w:rFonts w:ascii="Times New Roman" w:eastAsia="仿宋_GB2312" w:hAnsi="Times New Roman" w:cs="Times New Roman" w:hint="eastAsia"/>
          <w:kern w:val="0"/>
          <w:sz w:val="28"/>
          <w:szCs w:val="28"/>
        </w:rPr>
        <w:t>。</w:t>
      </w:r>
    </w:p>
    <w:p w:rsidR="00534B5F" w:rsidRPr="00534B5F" w:rsidRDefault="00534B5F" w:rsidP="00534B5F">
      <w:pPr>
        <w:pStyle w:val="a0"/>
        <w:ind w:left="560"/>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Pr>
          <w:rFonts w:ascii="Times New Roman" w:eastAsia="仿宋_GB2312" w:hAnsi="Times New Roman" w:cs="Times New Roman" w:hint="eastAsia"/>
          <w:kern w:val="0"/>
          <w:sz w:val="28"/>
          <w:szCs w:val="28"/>
        </w:rPr>
        <w:t>2</w:t>
      </w:r>
      <w:r>
        <w:rPr>
          <w:rFonts w:ascii="Times New Roman" w:eastAsia="仿宋_GB2312" w:hAnsi="Times New Roman" w:cs="Times New Roman" w:hint="eastAsia"/>
          <w:kern w:val="0"/>
          <w:sz w:val="28"/>
          <w:szCs w:val="28"/>
        </w:rPr>
        <w:t>）适当吸收研发生产单位参与后续标准编写工作。</w:t>
      </w:r>
    </w:p>
    <w:p w:rsidR="00534B5F" w:rsidRPr="0016298B" w:rsidRDefault="00534B5F" w:rsidP="00610EAA">
      <w:pPr>
        <w:pStyle w:val="3"/>
        <w:rPr>
          <w:rFonts w:hint="eastAsia"/>
          <w:kern w:val="0"/>
          <w:sz w:val="21"/>
        </w:rPr>
      </w:pPr>
      <w:r w:rsidRPr="0016298B">
        <w:rPr>
          <w:rFonts w:hint="eastAsia"/>
          <w:kern w:val="0"/>
          <w:sz w:val="21"/>
        </w:rPr>
        <w:t>2.</w:t>
      </w:r>
      <w:r w:rsidR="00C06282" w:rsidRPr="0016298B">
        <w:rPr>
          <w:rFonts w:hint="eastAsia"/>
          <w:kern w:val="0"/>
          <w:sz w:val="21"/>
        </w:rPr>
        <w:t>4</w:t>
      </w:r>
      <w:r w:rsidRPr="0016298B">
        <w:rPr>
          <w:rFonts w:hint="eastAsia"/>
          <w:kern w:val="0"/>
          <w:sz w:val="21"/>
        </w:rPr>
        <w:t>形成征求意见稿</w:t>
      </w:r>
    </w:p>
    <w:p w:rsidR="007218BD" w:rsidRDefault="007218BD" w:rsidP="00C06282">
      <w:pPr>
        <w:ind w:firstLineChars="200" w:firstLine="560"/>
        <w:jc w:val="left"/>
        <w:rPr>
          <w:rFonts w:eastAsia="仿宋_GB2312" w:cs="Times New Roman" w:hint="eastAsia"/>
          <w:kern w:val="0"/>
          <w:sz w:val="28"/>
          <w:szCs w:val="28"/>
        </w:rPr>
      </w:pPr>
      <w:r w:rsidRPr="007218BD">
        <w:rPr>
          <w:rFonts w:eastAsia="仿宋_GB2312" w:cs="Times New Roman" w:hint="eastAsia"/>
          <w:kern w:val="0"/>
          <w:sz w:val="28"/>
          <w:szCs w:val="28"/>
        </w:rPr>
        <w:t>2020</w:t>
      </w:r>
      <w:r w:rsidRPr="007218BD">
        <w:rPr>
          <w:rFonts w:eastAsia="仿宋_GB2312" w:cs="Times New Roman" w:hint="eastAsia"/>
          <w:kern w:val="0"/>
          <w:sz w:val="28"/>
          <w:szCs w:val="28"/>
        </w:rPr>
        <w:t>年</w:t>
      </w:r>
      <w:r w:rsidRPr="007218BD">
        <w:rPr>
          <w:rFonts w:eastAsia="仿宋_GB2312" w:cs="Times New Roman"/>
          <w:kern w:val="0"/>
          <w:sz w:val="28"/>
          <w:szCs w:val="28"/>
        </w:rPr>
        <w:t>11</w:t>
      </w:r>
      <w:r w:rsidRPr="007218BD">
        <w:rPr>
          <w:rFonts w:eastAsia="仿宋_GB2312" w:cs="Times New Roman" w:hint="eastAsia"/>
          <w:kern w:val="0"/>
          <w:sz w:val="28"/>
          <w:szCs w:val="28"/>
        </w:rPr>
        <w:t>月至</w:t>
      </w:r>
      <w:r w:rsidRPr="007218BD">
        <w:rPr>
          <w:rFonts w:eastAsia="仿宋_GB2312" w:cs="Times New Roman" w:hint="eastAsia"/>
          <w:kern w:val="0"/>
          <w:sz w:val="28"/>
          <w:szCs w:val="28"/>
        </w:rPr>
        <w:t>2</w:t>
      </w:r>
      <w:r w:rsidRPr="007218BD">
        <w:rPr>
          <w:rFonts w:eastAsia="仿宋_GB2312" w:cs="Times New Roman"/>
          <w:kern w:val="0"/>
          <w:sz w:val="28"/>
          <w:szCs w:val="28"/>
        </w:rPr>
        <w:t>021</w:t>
      </w:r>
      <w:r w:rsidRPr="007218BD">
        <w:rPr>
          <w:rFonts w:eastAsia="仿宋_GB2312" w:cs="Times New Roman" w:hint="eastAsia"/>
          <w:kern w:val="0"/>
          <w:sz w:val="28"/>
          <w:szCs w:val="28"/>
        </w:rPr>
        <w:t>年</w:t>
      </w:r>
      <w:r w:rsidRPr="007218BD">
        <w:rPr>
          <w:rFonts w:eastAsia="仿宋_GB2312" w:cs="Times New Roman"/>
          <w:kern w:val="0"/>
          <w:sz w:val="28"/>
          <w:szCs w:val="28"/>
        </w:rPr>
        <w:t>2</w:t>
      </w:r>
      <w:r w:rsidRPr="007218BD">
        <w:rPr>
          <w:rFonts w:eastAsia="仿宋_GB2312" w:cs="Times New Roman" w:hint="eastAsia"/>
          <w:kern w:val="0"/>
          <w:sz w:val="28"/>
          <w:szCs w:val="28"/>
        </w:rPr>
        <w:t>月，根据专家组审查建议，编制组</w:t>
      </w:r>
      <w:r w:rsidR="006335E2">
        <w:rPr>
          <w:rFonts w:eastAsia="仿宋_GB2312" w:cs="Times New Roman" w:hint="eastAsia"/>
          <w:kern w:val="0"/>
          <w:sz w:val="28"/>
          <w:szCs w:val="28"/>
        </w:rPr>
        <w:t>对《</w:t>
      </w:r>
      <w:r w:rsidR="006335E2" w:rsidRPr="00534B5F">
        <w:rPr>
          <w:rFonts w:eastAsia="仿宋_GB2312" w:cs="Times New Roman" w:hint="eastAsia"/>
          <w:kern w:val="0"/>
          <w:sz w:val="28"/>
          <w:szCs w:val="28"/>
        </w:rPr>
        <w:t>蒸渗仪土柱取样及安装</w:t>
      </w:r>
      <w:r w:rsidR="006335E2">
        <w:rPr>
          <w:rFonts w:eastAsia="仿宋_GB2312" w:cs="Times New Roman" w:hint="eastAsia"/>
          <w:kern w:val="0"/>
          <w:sz w:val="28"/>
          <w:szCs w:val="28"/>
        </w:rPr>
        <w:t>》初稿</w:t>
      </w:r>
      <w:r w:rsidRPr="007218BD">
        <w:rPr>
          <w:rFonts w:eastAsia="仿宋_GB2312" w:cs="Times New Roman" w:hint="eastAsia"/>
          <w:kern w:val="0"/>
          <w:sz w:val="28"/>
          <w:szCs w:val="28"/>
        </w:rPr>
        <w:t>多次讨论研究，完成了各章节统稿，</w:t>
      </w:r>
      <w:r w:rsidRPr="007218BD">
        <w:rPr>
          <w:rFonts w:eastAsia="仿宋_GB2312" w:cs="Times New Roman" w:hint="eastAsia"/>
          <w:kern w:val="0"/>
          <w:sz w:val="28"/>
          <w:szCs w:val="28"/>
        </w:rPr>
        <w:lastRenderedPageBreak/>
        <w:t>形成</w:t>
      </w:r>
      <w:r>
        <w:rPr>
          <w:rFonts w:eastAsia="仿宋_GB2312" w:cs="Times New Roman" w:hint="eastAsia"/>
          <w:kern w:val="0"/>
          <w:sz w:val="28"/>
          <w:szCs w:val="28"/>
        </w:rPr>
        <w:t>了</w:t>
      </w:r>
      <w:r w:rsidRPr="007218BD">
        <w:rPr>
          <w:rFonts w:eastAsia="仿宋_GB2312" w:cs="Times New Roman" w:hint="eastAsia"/>
          <w:kern w:val="0"/>
          <w:sz w:val="28"/>
          <w:szCs w:val="28"/>
        </w:rPr>
        <w:t>《蒸渗仪</w:t>
      </w:r>
      <w:r>
        <w:rPr>
          <w:rFonts w:eastAsia="仿宋_GB2312" w:cs="Times New Roman" w:hint="eastAsia"/>
          <w:kern w:val="0"/>
          <w:sz w:val="28"/>
          <w:szCs w:val="28"/>
        </w:rPr>
        <w:t>土柱取样及安装</w:t>
      </w:r>
      <w:r w:rsidRPr="007218BD">
        <w:rPr>
          <w:rFonts w:eastAsia="仿宋_GB2312" w:cs="Times New Roman" w:hint="eastAsia"/>
          <w:kern w:val="0"/>
          <w:sz w:val="28"/>
          <w:szCs w:val="28"/>
        </w:rPr>
        <w:t>》标准征求意见稿。</w:t>
      </w:r>
      <w:r w:rsidR="006335E2">
        <w:rPr>
          <w:rFonts w:eastAsia="仿宋_GB2312" w:cs="Times New Roman" w:hint="eastAsia"/>
          <w:kern w:val="0"/>
          <w:sz w:val="28"/>
          <w:szCs w:val="28"/>
        </w:rPr>
        <w:t>并于</w:t>
      </w:r>
      <w:r w:rsidRPr="007218BD">
        <w:rPr>
          <w:rFonts w:eastAsia="仿宋_GB2312" w:cs="Times New Roman" w:hint="eastAsia"/>
          <w:kern w:val="0"/>
          <w:sz w:val="28"/>
          <w:szCs w:val="28"/>
        </w:rPr>
        <w:t>2021</w:t>
      </w:r>
      <w:r w:rsidRPr="007218BD">
        <w:rPr>
          <w:rFonts w:eastAsia="仿宋_GB2312" w:cs="Times New Roman" w:hint="eastAsia"/>
          <w:kern w:val="0"/>
          <w:sz w:val="28"/>
          <w:szCs w:val="28"/>
        </w:rPr>
        <w:t>年</w:t>
      </w:r>
      <w:r w:rsidRPr="007218BD">
        <w:rPr>
          <w:rFonts w:eastAsia="仿宋_GB2312" w:cs="Times New Roman"/>
          <w:kern w:val="0"/>
          <w:sz w:val="28"/>
          <w:szCs w:val="28"/>
        </w:rPr>
        <w:t>3</w:t>
      </w:r>
      <w:r w:rsidRPr="007218BD">
        <w:rPr>
          <w:rFonts w:eastAsia="仿宋_GB2312" w:cs="Times New Roman" w:hint="eastAsia"/>
          <w:kern w:val="0"/>
          <w:sz w:val="28"/>
          <w:szCs w:val="28"/>
        </w:rPr>
        <w:t>月提交征求意见稿和编制说明。</w:t>
      </w:r>
    </w:p>
    <w:p w:rsidR="00C67F8D" w:rsidRPr="0016298B" w:rsidRDefault="00C67F8D" w:rsidP="00610EAA">
      <w:pPr>
        <w:pStyle w:val="2"/>
        <w:rPr>
          <w:rFonts w:hint="eastAsia"/>
          <w:kern w:val="0"/>
          <w:sz w:val="24"/>
        </w:rPr>
      </w:pPr>
      <w:r w:rsidRPr="0016298B">
        <w:rPr>
          <w:rFonts w:hint="eastAsia"/>
          <w:kern w:val="0"/>
          <w:sz w:val="24"/>
        </w:rPr>
        <w:t>3.</w:t>
      </w:r>
      <w:r w:rsidRPr="0016298B">
        <w:rPr>
          <w:rFonts w:hint="eastAsia"/>
          <w:kern w:val="0"/>
          <w:sz w:val="24"/>
        </w:rPr>
        <w:t>任务分配</w:t>
      </w:r>
    </w:p>
    <w:p w:rsidR="00C67F8D" w:rsidRDefault="00C67F8D" w:rsidP="00C67F8D">
      <w:pPr>
        <w:pStyle w:val="a0"/>
        <w:ind w:firstLineChars="200" w:firstLine="560"/>
        <w:rPr>
          <w:rFonts w:eastAsia="仿宋_GB2312" w:cs="Times New Roman" w:hint="eastAsia"/>
          <w:kern w:val="0"/>
          <w:sz w:val="28"/>
          <w:szCs w:val="28"/>
        </w:rPr>
      </w:pPr>
      <w:r w:rsidRPr="00E02BA2">
        <w:rPr>
          <w:rFonts w:eastAsia="仿宋_GB2312" w:cs="Times New Roman" w:hint="eastAsia"/>
          <w:kern w:val="0"/>
          <w:sz w:val="28"/>
          <w:szCs w:val="28"/>
        </w:rPr>
        <w:t>中国水利学会水文专业委员会</w:t>
      </w:r>
      <w:r>
        <w:rPr>
          <w:rFonts w:eastAsia="仿宋_GB2312" w:cs="Times New Roman" w:hint="eastAsia"/>
          <w:kern w:val="0"/>
          <w:sz w:val="28"/>
          <w:szCs w:val="28"/>
        </w:rPr>
        <w:t>作为主管单位负责指导与协调标准的编制工作。</w:t>
      </w:r>
    </w:p>
    <w:p w:rsidR="00C67F8D" w:rsidRDefault="00C67F8D" w:rsidP="00C67F8D">
      <w:pPr>
        <w:pStyle w:val="a0"/>
        <w:ind w:firstLineChars="200" w:firstLine="560"/>
        <w:rPr>
          <w:rFonts w:eastAsia="仿宋_GB2312" w:cs="Times New Roman" w:hint="eastAsia"/>
          <w:kern w:val="0"/>
          <w:sz w:val="28"/>
          <w:szCs w:val="28"/>
        </w:rPr>
      </w:pPr>
      <w:r w:rsidRPr="00E02BA2">
        <w:rPr>
          <w:rFonts w:eastAsia="仿宋_GB2312" w:cs="Times New Roman" w:hint="eastAsia"/>
          <w:kern w:val="0"/>
          <w:sz w:val="28"/>
          <w:szCs w:val="28"/>
        </w:rPr>
        <w:t>安徽省（水利部淮河水利委员会）水利科学研究院</w:t>
      </w:r>
      <w:r>
        <w:rPr>
          <w:rFonts w:eastAsia="仿宋_GB2312" w:cs="Times New Roman" w:hint="eastAsia"/>
          <w:kern w:val="0"/>
          <w:sz w:val="28"/>
          <w:szCs w:val="28"/>
        </w:rPr>
        <w:t>作为本标准起草的主要编制单位，负责标准起草、处理征求反馈意见、召开咨询会议以及编制单位之间的沟通交流。</w:t>
      </w:r>
    </w:p>
    <w:p w:rsidR="00C67F8D" w:rsidRPr="00C67F8D" w:rsidRDefault="00C67F8D" w:rsidP="00C67F8D">
      <w:pPr>
        <w:pStyle w:val="a0"/>
        <w:ind w:firstLineChars="200" w:firstLine="560"/>
        <w:rPr>
          <w:rFonts w:hint="eastAsia"/>
        </w:rPr>
      </w:pPr>
      <w:r w:rsidRPr="00E02BA2">
        <w:rPr>
          <w:rFonts w:eastAsia="仿宋_GB2312" w:cs="Times New Roman"/>
          <w:kern w:val="0"/>
          <w:sz w:val="28"/>
          <w:szCs w:val="28"/>
        </w:rPr>
        <w:t>水利部交通运输</w:t>
      </w:r>
      <w:proofErr w:type="gramStart"/>
      <w:r w:rsidRPr="00E02BA2">
        <w:rPr>
          <w:rFonts w:eastAsia="仿宋_GB2312" w:cs="Times New Roman"/>
          <w:kern w:val="0"/>
          <w:sz w:val="28"/>
          <w:szCs w:val="28"/>
        </w:rPr>
        <w:t>部国家</w:t>
      </w:r>
      <w:proofErr w:type="gramEnd"/>
      <w:r w:rsidRPr="00E02BA2">
        <w:rPr>
          <w:rFonts w:eastAsia="仿宋_GB2312" w:cs="Times New Roman"/>
          <w:kern w:val="0"/>
          <w:sz w:val="28"/>
          <w:szCs w:val="28"/>
        </w:rPr>
        <w:t>能源局南</w:t>
      </w:r>
      <w:r w:rsidRPr="00E02BA2">
        <w:rPr>
          <w:rFonts w:eastAsia="仿宋_GB2312" w:cs="Times New Roman" w:hint="eastAsia"/>
          <w:kern w:val="0"/>
          <w:sz w:val="28"/>
          <w:szCs w:val="28"/>
        </w:rPr>
        <w:t>京水利科学研究院、中国水利学会水文专业委员会、安徽农业大学、南京自动化研究所、北京澳作生态仪器有限公司、安徽省水利水电勘测设计研究总院有限公司、</w:t>
      </w:r>
      <w:r w:rsidRPr="00E02BA2">
        <w:rPr>
          <w:rFonts w:eastAsia="仿宋_GB2312" w:cs="Times New Roman"/>
          <w:kern w:val="0"/>
          <w:sz w:val="28"/>
          <w:szCs w:val="28"/>
        </w:rPr>
        <w:t>五道沟水文水资源实验站</w:t>
      </w:r>
      <w:r>
        <w:rPr>
          <w:rFonts w:eastAsia="仿宋_GB2312" w:cs="Times New Roman"/>
          <w:kern w:val="0"/>
          <w:sz w:val="28"/>
          <w:szCs w:val="28"/>
        </w:rPr>
        <w:t>等单位参与标准的编写讨论及技术支持等</w:t>
      </w:r>
      <w:r>
        <w:rPr>
          <w:rFonts w:eastAsia="仿宋_GB2312" w:cs="Times New Roman" w:hint="eastAsia"/>
          <w:kern w:val="0"/>
          <w:sz w:val="28"/>
          <w:szCs w:val="28"/>
        </w:rPr>
        <w:t>。</w:t>
      </w:r>
    </w:p>
    <w:p w:rsidR="0081481C" w:rsidRPr="0016298B" w:rsidRDefault="0081481C" w:rsidP="00610EAA">
      <w:pPr>
        <w:pStyle w:val="1"/>
        <w:rPr>
          <w:rFonts w:hint="eastAsia"/>
          <w:sz w:val="28"/>
        </w:rPr>
      </w:pPr>
      <w:r w:rsidRPr="0016298B">
        <w:rPr>
          <w:rFonts w:hint="eastAsia"/>
          <w:sz w:val="28"/>
        </w:rPr>
        <w:t>二、</w:t>
      </w:r>
      <w:r w:rsidR="00610EAA" w:rsidRPr="0016298B">
        <w:rPr>
          <w:rFonts w:hint="eastAsia"/>
          <w:sz w:val="28"/>
        </w:rPr>
        <w:t>主要内容</w:t>
      </w:r>
      <w:r w:rsidR="008630C4" w:rsidRPr="0016298B">
        <w:rPr>
          <w:rFonts w:hint="eastAsia"/>
          <w:sz w:val="28"/>
        </w:rPr>
        <w:t>说明及来源依据</w:t>
      </w:r>
    </w:p>
    <w:p w:rsidR="008630C4" w:rsidRPr="0016298B" w:rsidRDefault="008630C4" w:rsidP="0016298B">
      <w:pPr>
        <w:ind w:firstLineChars="200" w:firstLine="482"/>
        <w:rPr>
          <w:rFonts w:asciiTheme="majorHAnsi" w:eastAsiaTheme="majorEastAsia" w:hAnsiTheme="majorHAnsi" w:cstheme="majorBidi" w:hint="eastAsia"/>
          <w:b/>
          <w:bCs/>
          <w:kern w:val="0"/>
          <w:sz w:val="24"/>
          <w:szCs w:val="32"/>
        </w:rPr>
      </w:pPr>
      <w:r w:rsidRPr="0016298B">
        <w:rPr>
          <w:rFonts w:asciiTheme="majorHAnsi" w:eastAsiaTheme="majorEastAsia" w:hAnsiTheme="majorHAnsi" w:cstheme="majorBidi" w:hint="eastAsia"/>
          <w:b/>
          <w:bCs/>
          <w:kern w:val="0"/>
          <w:sz w:val="24"/>
          <w:szCs w:val="32"/>
        </w:rPr>
        <w:t>1.</w:t>
      </w:r>
      <w:r w:rsidRPr="0016298B">
        <w:rPr>
          <w:rFonts w:asciiTheme="majorHAnsi" w:eastAsiaTheme="majorEastAsia" w:hAnsiTheme="majorHAnsi" w:cstheme="majorBidi" w:hint="eastAsia"/>
          <w:b/>
          <w:bCs/>
          <w:kern w:val="0"/>
          <w:sz w:val="24"/>
          <w:szCs w:val="32"/>
        </w:rPr>
        <w:t>主要内容</w:t>
      </w:r>
    </w:p>
    <w:p w:rsidR="00C67F8D" w:rsidRDefault="00610EAA" w:rsidP="00C67F8D">
      <w:pPr>
        <w:ind w:firstLineChars="200" w:firstLine="560"/>
        <w:rPr>
          <w:rFonts w:eastAsia="仿宋_GB2312" w:cs="Times New Roman" w:hint="eastAsia"/>
          <w:kern w:val="0"/>
          <w:sz w:val="28"/>
          <w:szCs w:val="28"/>
        </w:rPr>
      </w:pPr>
      <w:r>
        <w:rPr>
          <w:rFonts w:eastAsia="仿宋_GB2312" w:cs="Times New Roman" w:hint="eastAsia"/>
          <w:kern w:val="0"/>
          <w:sz w:val="28"/>
          <w:szCs w:val="28"/>
        </w:rPr>
        <w:t>本标准共包括</w:t>
      </w:r>
      <w:r>
        <w:rPr>
          <w:rFonts w:eastAsia="仿宋_GB2312" w:cs="Times New Roman" w:hint="eastAsia"/>
          <w:kern w:val="0"/>
          <w:sz w:val="28"/>
          <w:szCs w:val="28"/>
        </w:rPr>
        <w:t>10</w:t>
      </w:r>
      <w:r>
        <w:rPr>
          <w:rFonts w:eastAsia="仿宋_GB2312" w:cs="Times New Roman" w:hint="eastAsia"/>
          <w:kern w:val="0"/>
          <w:sz w:val="28"/>
          <w:szCs w:val="28"/>
        </w:rPr>
        <w:t>章，分别为：</w:t>
      </w:r>
    </w:p>
    <w:p w:rsidR="008630C4" w:rsidRPr="008630C4" w:rsidRDefault="008630C4" w:rsidP="008630C4">
      <w:pPr>
        <w:ind w:firstLine="420"/>
        <w:rPr>
          <w:rFonts w:ascii="宋体" w:eastAsia="仿宋_GB2312" w:hAnsi="Courier New" w:cs="Times New Roman"/>
          <w:kern w:val="0"/>
          <w:sz w:val="28"/>
          <w:szCs w:val="28"/>
        </w:rPr>
      </w:pPr>
      <w:r>
        <w:rPr>
          <w:rFonts w:ascii="宋体" w:eastAsia="仿宋_GB2312" w:hAnsi="Courier New" w:cs="Times New Roman" w:hint="eastAsia"/>
          <w:kern w:val="0"/>
          <w:sz w:val="28"/>
          <w:szCs w:val="28"/>
        </w:rPr>
        <w:t>（</w:t>
      </w:r>
      <w:r>
        <w:rPr>
          <w:rFonts w:ascii="宋体" w:eastAsia="仿宋_GB2312" w:hAnsi="Courier New" w:cs="Times New Roman" w:hint="eastAsia"/>
          <w:kern w:val="0"/>
          <w:sz w:val="28"/>
          <w:szCs w:val="28"/>
        </w:rPr>
        <w:t>1</w:t>
      </w:r>
      <w:r>
        <w:rPr>
          <w:rFonts w:ascii="宋体" w:eastAsia="仿宋_GB2312" w:hAnsi="Courier New" w:cs="Times New Roman" w:hint="eastAsia"/>
          <w:kern w:val="0"/>
          <w:sz w:val="28"/>
          <w:szCs w:val="28"/>
        </w:rPr>
        <w:t>）</w:t>
      </w:r>
      <w:r w:rsidRPr="008630C4">
        <w:rPr>
          <w:rFonts w:ascii="宋体" w:eastAsia="仿宋_GB2312" w:hAnsi="Courier New" w:cs="Times New Roman" w:hint="eastAsia"/>
          <w:kern w:val="0"/>
          <w:sz w:val="28"/>
          <w:szCs w:val="28"/>
        </w:rPr>
        <w:t>范围</w:t>
      </w:r>
    </w:p>
    <w:p w:rsidR="008630C4" w:rsidRPr="008630C4" w:rsidRDefault="008630C4" w:rsidP="008630C4">
      <w:pPr>
        <w:ind w:firstLine="420"/>
        <w:rPr>
          <w:rFonts w:ascii="宋体" w:eastAsia="仿宋_GB2312" w:hAnsi="Courier New" w:cs="Times New Roman"/>
          <w:kern w:val="0"/>
          <w:sz w:val="28"/>
          <w:szCs w:val="28"/>
        </w:rPr>
      </w:pPr>
      <w:r>
        <w:rPr>
          <w:rFonts w:ascii="宋体" w:eastAsia="仿宋_GB2312" w:hAnsi="Courier New" w:cs="Times New Roman" w:hint="eastAsia"/>
          <w:kern w:val="0"/>
          <w:sz w:val="28"/>
          <w:szCs w:val="28"/>
        </w:rPr>
        <w:t>（</w:t>
      </w:r>
      <w:r>
        <w:rPr>
          <w:rFonts w:ascii="宋体" w:eastAsia="仿宋_GB2312" w:hAnsi="Courier New" w:cs="Times New Roman" w:hint="eastAsia"/>
          <w:kern w:val="0"/>
          <w:sz w:val="28"/>
          <w:szCs w:val="28"/>
        </w:rPr>
        <w:t>2</w:t>
      </w:r>
      <w:r>
        <w:rPr>
          <w:rFonts w:ascii="宋体" w:eastAsia="仿宋_GB2312" w:hAnsi="Courier New" w:cs="Times New Roman" w:hint="eastAsia"/>
          <w:kern w:val="0"/>
          <w:sz w:val="28"/>
          <w:szCs w:val="28"/>
        </w:rPr>
        <w:t>）</w:t>
      </w:r>
      <w:r w:rsidRPr="008630C4">
        <w:rPr>
          <w:rFonts w:ascii="宋体" w:eastAsia="仿宋_GB2312" w:hAnsi="Courier New" w:cs="Times New Roman" w:hint="eastAsia"/>
          <w:kern w:val="0"/>
          <w:sz w:val="28"/>
          <w:szCs w:val="28"/>
        </w:rPr>
        <w:t>规范性引用文件</w:t>
      </w:r>
    </w:p>
    <w:p w:rsidR="008630C4" w:rsidRPr="008630C4" w:rsidRDefault="008630C4" w:rsidP="008630C4">
      <w:pPr>
        <w:ind w:firstLine="420"/>
        <w:rPr>
          <w:rFonts w:ascii="宋体" w:eastAsia="仿宋_GB2312" w:hAnsi="Courier New" w:cs="Times New Roman" w:hint="eastAsia"/>
          <w:kern w:val="0"/>
          <w:sz w:val="28"/>
          <w:szCs w:val="28"/>
        </w:rPr>
      </w:pPr>
      <w:r>
        <w:rPr>
          <w:rFonts w:ascii="宋体" w:eastAsia="仿宋_GB2312" w:hAnsi="Courier New" w:cs="Times New Roman" w:hint="eastAsia"/>
          <w:kern w:val="0"/>
          <w:sz w:val="28"/>
          <w:szCs w:val="28"/>
        </w:rPr>
        <w:t>（</w:t>
      </w:r>
      <w:r>
        <w:rPr>
          <w:rFonts w:ascii="宋体" w:eastAsia="仿宋_GB2312" w:hAnsi="Courier New" w:cs="Times New Roman" w:hint="eastAsia"/>
          <w:kern w:val="0"/>
          <w:sz w:val="28"/>
          <w:szCs w:val="28"/>
        </w:rPr>
        <w:t>3</w:t>
      </w:r>
      <w:r>
        <w:rPr>
          <w:rFonts w:ascii="宋体" w:eastAsia="仿宋_GB2312" w:hAnsi="Courier New" w:cs="Times New Roman" w:hint="eastAsia"/>
          <w:kern w:val="0"/>
          <w:sz w:val="28"/>
          <w:szCs w:val="28"/>
        </w:rPr>
        <w:t>）</w:t>
      </w:r>
      <w:r w:rsidRPr="008630C4">
        <w:rPr>
          <w:rFonts w:ascii="宋体" w:eastAsia="仿宋_GB2312" w:hAnsi="Courier New" w:cs="Times New Roman" w:hint="eastAsia"/>
          <w:kern w:val="0"/>
          <w:sz w:val="28"/>
          <w:szCs w:val="28"/>
        </w:rPr>
        <w:t>术语和定义</w:t>
      </w:r>
    </w:p>
    <w:p w:rsidR="008630C4" w:rsidRPr="008630C4" w:rsidRDefault="008630C4" w:rsidP="008630C4">
      <w:pPr>
        <w:ind w:firstLine="420"/>
        <w:rPr>
          <w:rFonts w:ascii="宋体" w:eastAsia="仿宋_GB2312" w:hAnsi="Courier New" w:cs="Times New Roman"/>
          <w:kern w:val="0"/>
          <w:sz w:val="28"/>
          <w:szCs w:val="28"/>
        </w:rPr>
      </w:pPr>
      <w:r>
        <w:rPr>
          <w:rFonts w:ascii="宋体" w:eastAsia="仿宋_GB2312" w:hAnsi="Courier New" w:cs="Times New Roman" w:hint="eastAsia"/>
          <w:kern w:val="0"/>
          <w:sz w:val="28"/>
          <w:szCs w:val="28"/>
        </w:rPr>
        <w:t>（</w:t>
      </w:r>
      <w:r>
        <w:rPr>
          <w:rFonts w:ascii="宋体" w:eastAsia="仿宋_GB2312" w:hAnsi="Courier New" w:cs="Times New Roman" w:hint="eastAsia"/>
          <w:kern w:val="0"/>
          <w:sz w:val="28"/>
          <w:szCs w:val="28"/>
        </w:rPr>
        <w:t>4</w:t>
      </w:r>
      <w:r>
        <w:rPr>
          <w:rFonts w:ascii="宋体" w:eastAsia="仿宋_GB2312" w:hAnsi="Courier New" w:cs="Times New Roman" w:hint="eastAsia"/>
          <w:kern w:val="0"/>
          <w:sz w:val="28"/>
          <w:szCs w:val="28"/>
        </w:rPr>
        <w:t>）</w:t>
      </w:r>
      <w:r w:rsidRPr="008630C4">
        <w:rPr>
          <w:rFonts w:ascii="宋体" w:eastAsia="仿宋_GB2312" w:hAnsi="Courier New" w:cs="Times New Roman" w:hint="eastAsia"/>
          <w:kern w:val="0"/>
          <w:sz w:val="28"/>
          <w:szCs w:val="28"/>
        </w:rPr>
        <w:t>总体原则和要求</w:t>
      </w:r>
    </w:p>
    <w:p w:rsidR="008630C4" w:rsidRPr="008630C4" w:rsidRDefault="008630C4" w:rsidP="008630C4">
      <w:pPr>
        <w:ind w:firstLine="420"/>
        <w:rPr>
          <w:rFonts w:ascii="宋体" w:eastAsia="仿宋_GB2312" w:hAnsi="Courier New" w:cs="Times New Roman"/>
          <w:kern w:val="0"/>
          <w:sz w:val="28"/>
          <w:szCs w:val="28"/>
        </w:rPr>
      </w:pPr>
      <w:r>
        <w:rPr>
          <w:rFonts w:ascii="宋体" w:eastAsia="仿宋_GB2312" w:hAnsi="Courier New" w:cs="Times New Roman" w:hint="eastAsia"/>
          <w:kern w:val="0"/>
          <w:sz w:val="28"/>
          <w:szCs w:val="28"/>
        </w:rPr>
        <w:t>（</w:t>
      </w:r>
      <w:r>
        <w:rPr>
          <w:rFonts w:ascii="宋体" w:eastAsia="仿宋_GB2312" w:hAnsi="Courier New" w:cs="Times New Roman" w:hint="eastAsia"/>
          <w:kern w:val="0"/>
          <w:sz w:val="28"/>
          <w:szCs w:val="28"/>
        </w:rPr>
        <w:t>5</w:t>
      </w:r>
      <w:r>
        <w:rPr>
          <w:rFonts w:ascii="宋体" w:eastAsia="仿宋_GB2312" w:hAnsi="Courier New" w:cs="Times New Roman" w:hint="eastAsia"/>
          <w:kern w:val="0"/>
          <w:sz w:val="28"/>
          <w:szCs w:val="28"/>
        </w:rPr>
        <w:t>）</w:t>
      </w:r>
      <w:r w:rsidRPr="008630C4">
        <w:rPr>
          <w:rFonts w:ascii="宋体" w:eastAsia="仿宋_GB2312" w:hAnsi="Courier New" w:cs="Times New Roman" w:hint="eastAsia"/>
          <w:kern w:val="0"/>
          <w:sz w:val="28"/>
          <w:szCs w:val="28"/>
        </w:rPr>
        <w:t>土柱取样技术要求</w:t>
      </w:r>
    </w:p>
    <w:p w:rsidR="008630C4" w:rsidRPr="008630C4" w:rsidRDefault="008630C4" w:rsidP="008630C4">
      <w:pPr>
        <w:ind w:firstLine="420"/>
        <w:rPr>
          <w:rFonts w:ascii="宋体" w:eastAsia="仿宋_GB2312" w:hAnsi="Courier New" w:cs="Times New Roman"/>
          <w:kern w:val="0"/>
          <w:sz w:val="28"/>
          <w:szCs w:val="28"/>
        </w:rPr>
      </w:pPr>
      <w:r>
        <w:rPr>
          <w:rFonts w:ascii="宋体" w:eastAsia="仿宋_GB2312" w:hAnsi="Courier New" w:cs="Times New Roman" w:hint="eastAsia"/>
          <w:kern w:val="0"/>
          <w:sz w:val="28"/>
          <w:szCs w:val="28"/>
        </w:rPr>
        <w:t>（</w:t>
      </w:r>
      <w:r>
        <w:rPr>
          <w:rFonts w:ascii="宋体" w:eastAsia="仿宋_GB2312" w:hAnsi="Courier New" w:cs="Times New Roman" w:hint="eastAsia"/>
          <w:kern w:val="0"/>
          <w:sz w:val="28"/>
          <w:szCs w:val="28"/>
        </w:rPr>
        <w:t>6</w:t>
      </w:r>
      <w:r>
        <w:rPr>
          <w:rFonts w:ascii="宋体" w:eastAsia="仿宋_GB2312" w:hAnsi="Courier New" w:cs="Times New Roman" w:hint="eastAsia"/>
          <w:kern w:val="0"/>
          <w:sz w:val="28"/>
          <w:szCs w:val="28"/>
        </w:rPr>
        <w:t>）</w:t>
      </w:r>
      <w:r w:rsidRPr="008630C4">
        <w:rPr>
          <w:rFonts w:ascii="宋体" w:eastAsia="仿宋_GB2312" w:hAnsi="Courier New" w:cs="Times New Roman" w:hint="eastAsia"/>
          <w:kern w:val="0"/>
          <w:sz w:val="28"/>
          <w:szCs w:val="28"/>
        </w:rPr>
        <w:t>罐体吊装及传感器安装技术要求</w:t>
      </w:r>
    </w:p>
    <w:p w:rsidR="008630C4" w:rsidRPr="008630C4" w:rsidRDefault="008630C4" w:rsidP="008630C4">
      <w:pPr>
        <w:ind w:firstLine="420"/>
        <w:rPr>
          <w:rFonts w:ascii="宋体" w:eastAsia="仿宋_GB2312" w:hAnsi="Courier New" w:cs="Times New Roman"/>
          <w:kern w:val="0"/>
          <w:sz w:val="28"/>
          <w:szCs w:val="28"/>
        </w:rPr>
      </w:pPr>
      <w:r>
        <w:rPr>
          <w:rFonts w:ascii="宋体" w:eastAsia="仿宋_GB2312" w:hAnsi="Courier New" w:cs="Times New Roman" w:hint="eastAsia"/>
          <w:kern w:val="0"/>
          <w:sz w:val="28"/>
          <w:szCs w:val="28"/>
        </w:rPr>
        <w:lastRenderedPageBreak/>
        <w:t>（</w:t>
      </w:r>
      <w:r>
        <w:rPr>
          <w:rFonts w:ascii="宋体" w:eastAsia="仿宋_GB2312" w:hAnsi="Courier New" w:cs="Times New Roman" w:hint="eastAsia"/>
          <w:kern w:val="0"/>
          <w:sz w:val="28"/>
          <w:szCs w:val="28"/>
        </w:rPr>
        <w:t>7</w:t>
      </w:r>
      <w:r>
        <w:rPr>
          <w:rFonts w:ascii="宋体" w:eastAsia="仿宋_GB2312" w:hAnsi="Courier New" w:cs="Times New Roman" w:hint="eastAsia"/>
          <w:kern w:val="0"/>
          <w:sz w:val="28"/>
          <w:szCs w:val="28"/>
        </w:rPr>
        <w:t>）</w:t>
      </w:r>
      <w:r w:rsidRPr="008630C4">
        <w:rPr>
          <w:rFonts w:ascii="宋体" w:eastAsia="仿宋_GB2312" w:hAnsi="Courier New" w:cs="Times New Roman" w:hint="eastAsia"/>
          <w:kern w:val="0"/>
          <w:sz w:val="28"/>
          <w:szCs w:val="28"/>
        </w:rPr>
        <w:t>布线及接线</w:t>
      </w:r>
    </w:p>
    <w:p w:rsidR="008630C4" w:rsidRPr="008630C4" w:rsidRDefault="008630C4" w:rsidP="008630C4">
      <w:pPr>
        <w:ind w:firstLine="420"/>
        <w:rPr>
          <w:rFonts w:ascii="宋体" w:eastAsia="仿宋_GB2312" w:hAnsi="Courier New" w:cs="Times New Roman"/>
          <w:kern w:val="0"/>
          <w:sz w:val="28"/>
          <w:szCs w:val="28"/>
        </w:rPr>
      </w:pPr>
      <w:r>
        <w:rPr>
          <w:rFonts w:ascii="宋体" w:eastAsia="仿宋_GB2312" w:hAnsi="Courier New" w:cs="Times New Roman" w:hint="eastAsia"/>
          <w:kern w:val="0"/>
          <w:sz w:val="28"/>
          <w:szCs w:val="28"/>
        </w:rPr>
        <w:t>（</w:t>
      </w:r>
      <w:r>
        <w:rPr>
          <w:rFonts w:ascii="宋体" w:eastAsia="仿宋_GB2312" w:hAnsi="Courier New" w:cs="Times New Roman" w:hint="eastAsia"/>
          <w:kern w:val="0"/>
          <w:sz w:val="28"/>
          <w:szCs w:val="28"/>
        </w:rPr>
        <w:t>8</w:t>
      </w:r>
      <w:r>
        <w:rPr>
          <w:rFonts w:ascii="宋体" w:eastAsia="仿宋_GB2312" w:hAnsi="Courier New" w:cs="Times New Roman" w:hint="eastAsia"/>
          <w:kern w:val="0"/>
          <w:sz w:val="28"/>
          <w:szCs w:val="28"/>
        </w:rPr>
        <w:t>）</w:t>
      </w:r>
      <w:r w:rsidRPr="008630C4">
        <w:rPr>
          <w:rFonts w:ascii="宋体" w:eastAsia="仿宋_GB2312" w:hAnsi="Courier New" w:cs="Times New Roman" w:hint="eastAsia"/>
          <w:kern w:val="0"/>
          <w:sz w:val="28"/>
          <w:szCs w:val="28"/>
        </w:rPr>
        <w:t>防雷及防潮</w:t>
      </w:r>
    </w:p>
    <w:p w:rsidR="008630C4" w:rsidRPr="008630C4" w:rsidRDefault="008630C4" w:rsidP="008630C4">
      <w:pPr>
        <w:ind w:firstLine="420"/>
        <w:rPr>
          <w:rFonts w:ascii="宋体" w:eastAsia="仿宋_GB2312" w:hAnsi="Courier New" w:cs="Times New Roman"/>
          <w:kern w:val="0"/>
          <w:sz w:val="28"/>
          <w:szCs w:val="28"/>
        </w:rPr>
      </w:pPr>
      <w:r>
        <w:rPr>
          <w:rFonts w:ascii="宋体" w:eastAsia="仿宋_GB2312" w:hAnsi="Courier New" w:cs="Times New Roman" w:hint="eastAsia"/>
          <w:kern w:val="0"/>
          <w:sz w:val="28"/>
          <w:szCs w:val="28"/>
        </w:rPr>
        <w:t>（</w:t>
      </w:r>
      <w:r>
        <w:rPr>
          <w:rFonts w:ascii="宋体" w:eastAsia="仿宋_GB2312" w:hAnsi="Courier New" w:cs="Times New Roman" w:hint="eastAsia"/>
          <w:kern w:val="0"/>
          <w:sz w:val="28"/>
          <w:szCs w:val="28"/>
        </w:rPr>
        <w:t>9</w:t>
      </w:r>
      <w:r>
        <w:rPr>
          <w:rFonts w:ascii="宋体" w:eastAsia="仿宋_GB2312" w:hAnsi="Courier New" w:cs="Times New Roman" w:hint="eastAsia"/>
          <w:kern w:val="0"/>
          <w:sz w:val="28"/>
          <w:szCs w:val="28"/>
        </w:rPr>
        <w:t>）</w:t>
      </w:r>
      <w:r w:rsidRPr="008630C4">
        <w:rPr>
          <w:rFonts w:ascii="宋体" w:eastAsia="仿宋_GB2312" w:hAnsi="Courier New" w:cs="Times New Roman" w:hint="eastAsia"/>
          <w:kern w:val="0"/>
          <w:sz w:val="28"/>
          <w:szCs w:val="28"/>
        </w:rPr>
        <w:t>供电电源</w:t>
      </w:r>
    </w:p>
    <w:p w:rsidR="008630C4" w:rsidRDefault="008630C4" w:rsidP="008630C4">
      <w:pPr>
        <w:ind w:firstLine="420"/>
        <w:rPr>
          <w:rFonts w:ascii="宋体" w:eastAsia="仿宋_GB2312" w:hAnsi="Courier New" w:cs="Times New Roman" w:hint="eastAsia"/>
          <w:kern w:val="0"/>
          <w:sz w:val="28"/>
          <w:szCs w:val="28"/>
        </w:rPr>
      </w:pPr>
      <w:r>
        <w:rPr>
          <w:rFonts w:ascii="宋体" w:eastAsia="仿宋_GB2312" w:hAnsi="Courier New" w:cs="Times New Roman" w:hint="eastAsia"/>
          <w:kern w:val="0"/>
          <w:sz w:val="28"/>
          <w:szCs w:val="28"/>
        </w:rPr>
        <w:t>（</w:t>
      </w:r>
      <w:r>
        <w:rPr>
          <w:rFonts w:ascii="宋体" w:eastAsia="仿宋_GB2312" w:hAnsi="Courier New" w:cs="Times New Roman" w:hint="eastAsia"/>
          <w:kern w:val="0"/>
          <w:sz w:val="28"/>
          <w:szCs w:val="28"/>
        </w:rPr>
        <w:t>10</w:t>
      </w:r>
      <w:r>
        <w:rPr>
          <w:rFonts w:ascii="宋体" w:eastAsia="仿宋_GB2312" w:hAnsi="Courier New" w:cs="Times New Roman" w:hint="eastAsia"/>
          <w:kern w:val="0"/>
          <w:sz w:val="28"/>
          <w:szCs w:val="28"/>
        </w:rPr>
        <w:t>）</w:t>
      </w:r>
      <w:r w:rsidRPr="008630C4">
        <w:rPr>
          <w:rFonts w:ascii="宋体" w:eastAsia="仿宋_GB2312" w:hAnsi="Courier New" w:cs="Times New Roman" w:hint="eastAsia"/>
          <w:kern w:val="0"/>
          <w:sz w:val="28"/>
          <w:szCs w:val="28"/>
        </w:rPr>
        <w:t>系统调试及试运行</w:t>
      </w:r>
    </w:p>
    <w:p w:rsidR="008630C4" w:rsidRDefault="008630C4" w:rsidP="008630C4">
      <w:pPr>
        <w:ind w:firstLineChars="200" w:firstLine="562"/>
        <w:rPr>
          <w:rFonts w:asciiTheme="majorHAnsi" w:eastAsiaTheme="majorEastAsia" w:hAnsiTheme="majorHAnsi" w:cstheme="majorBidi" w:hint="eastAsia"/>
          <w:b/>
          <w:bCs/>
          <w:kern w:val="0"/>
          <w:sz w:val="28"/>
          <w:szCs w:val="32"/>
        </w:rPr>
      </w:pPr>
      <w:r>
        <w:rPr>
          <w:rFonts w:asciiTheme="majorHAnsi" w:eastAsiaTheme="majorEastAsia" w:hAnsiTheme="majorHAnsi" w:cstheme="majorBidi" w:hint="eastAsia"/>
          <w:b/>
          <w:bCs/>
          <w:kern w:val="0"/>
          <w:sz w:val="28"/>
          <w:szCs w:val="32"/>
        </w:rPr>
        <w:t>2</w:t>
      </w:r>
      <w:r w:rsidRPr="008630C4">
        <w:rPr>
          <w:rFonts w:asciiTheme="majorHAnsi" w:eastAsiaTheme="majorEastAsia" w:hAnsiTheme="majorHAnsi" w:cstheme="majorBidi" w:hint="eastAsia"/>
          <w:b/>
          <w:bCs/>
          <w:kern w:val="0"/>
          <w:sz w:val="28"/>
          <w:szCs w:val="32"/>
        </w:rPr>
        <w:t>.</w:t>
      </w:r>
      <w:r w:rsidRPr="0016298B">
        <w:rPr>
          <w:rFonts w:asciiTheme="majorHAnsi" w:eastAsiaTheme="majorEastAsia" w:hAnsiTheme="majorHAnsi" w:cstheme="majorBidi" w:hint="eastAsia"/>
          <w:b/>
          <w:bCs/>
          <w:kern w:val="0"/>
          <w:sz w:val="24"/>
          <w:szCs w:val="32"/>
        </w:rPr>
        <w:t>主要来源依据</w:t>
      </w:r>
    </w:p>
    <w:p w:rsidR="008630C4" w:rsidRPr="008630C4" w:rsidRDefault="008630C4" w:rsidP="008630C4">
      <w:pPr>
        <w:ind w:firstLine="420"/>
        <w:rPr>
          <w:rFonts w:ascii="宋体" w:eastAsia="仿宋_GB2312" w:hAnsi="Courier New" w:cs="Times New Roman"/>
          <w:kern w:val="0"/>
          <w:sz w:val="28"/>
          <w:szCs w:val="28"/>
        </w:rPr>
      </w:pPr>
      <w:r w:rsidRPr="008630C4">
        <w:rPr>
          <w:rFonts w:ascii="宋体" w:eastAsia="仿宋_GB2312" w:hAnsi="Courier New" w:cs="Times New Roman"/>
          <w:kern w:val="0"/>
          <w:sz w:val="28"/>
          <w:szCs w:val="28"/>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rsidR="008630C4" w:rsidRPr="008630C4" w:rsidRDefault="008630C4" w:rsidP="008630C4">
      <w:pPr>
        <w:ind w:firstLine="420"/>
        <w:rPr>
          <w:rFonts w:ascii="宋体" w:eastAsia="仿宋_GB2312" w:hAnsi="Courier New" w:cs="Times New Roman" w:hint="eastAsia"/>
          <w:kern w:val="0"/>
          <w:sz w:val="28"/>
          <w:szCs w:val="28"/>
        </w:rPr>
      </w:pPr>
      <w:r w:rsidRPr="008630C4">
        <w:rPr>
          <w:rFonts w:ascii="宋体" w:eastAsia="仿宋_GB2312" w:hAnsi="Courier New" w:cs="Times New Roman"/>
          <w:kern w:val="0"/>
          <w:sz w:val="28"/>
          <w:szCs w:val="28"/>
        </w:rPr>
        <w:t xml:space="preserve">GB/T </w:t>
      </w:r>
      <w:r w:rsidRPr="008630C4">
        <w:rPr>
          <w:rFonts w:ascii="宋体" w:eastAsia="仿宋_GB2312" w:hAnsi="Courier New" w:cs="Times New Roman" w:hint="eastAsia"/>
          <w:kern w:val="0"/>
          <w:sz w:val="28"/>
          <w:szCs w:val="28"/>
        </w:rPr>
        <w:t>1.1</w:t>
      </w:r>
      <w:r w:rsidRPr="008630C4">
        <w:rPr>
          <w:rFonts w:ascii="宋体" w:eastAsia="仿宋_GB2312" w:hAnsi="Courier New" w:cs="Times New Roman"/>
          <w:kern w:val="0"/>
          <w:sz w:val="28"/>
          <w:szCs w:val="28"/>
        </w:rPr>
        <w:t xml:space="preserve"> </w:t>
      </w:r>
      <w:r w:rsidRPr="008630C4">
        <w:rPr>
          <w:rFonts w:ascii="宋体" w:eastAsia="仿宋_GB2312" w:hAnsi="Courier New" w:cs="Times New Roman" w:hint="eastAsia"/>
          <w:kern w:val="0"/>
          <w:sz w:val="28"/>
          <w:szCs w:val="28"/>
        </w:rPr>
        <w:t>标准化工作导则</w:t>
      </w:r>
      <w:r w:rsidRPr="008630C4">
        <w:rPr>
          <w:rFonts w:ascii="宋体" w:eastAsia="仿宋_GB2312" w:hAnsi="Courier New" w:cs="Times New Roman" w:hint="eastAsia"/>
          <w:kern w:val="0"/>
          <w:sz w:val="28"/>
          <w:szCs w:val="28"/>
        </w:rPr>
        <w:t xml:space="preserve">  </w:t>
      </w:r>
      <w:r w:rsidRPr="008630C4">
        <w:rPr>
          <w:rFonts w:ascii="宋体" w:eastAsia="仿宋_GB2312" w:hAnsi="Courier New" w:cs="Times New Roman" w:hint="eastAsia"/>
          <w:kern w:val="0"/>
          <w:sz w:val="28"/>
          <w:szCs w:val="28"/>
        </w:rPr>
        <w:t>第</w:t>
      </w:r>
      <w:r w:rsidRPr="008630C4">
        <w:rPr>
          <w:rFonts w:ascii="宋体" w:eastAsia="仿宋_GB2312" w:hAnsi="Courier New" w:cs="Times New Roman" w:hint="eastAsia"/>
          <w:kern w:val="0"/>
          <w:sz w:val="28"/>
          <w:szCs w:val="28"/>
        </w:rPr>
        <w:t>1</w:t>
      </w:r>
      <w:r w:rsidRPr="008630C4">
        <w:rPr>
          <w:rFonts w:ascii="宋体" w:eastAsia="仿宋_GB2312" w:hAnsi="Courier New" w:cs="Times New Roman" w:hint="eastAsia"/>
          <w:kern w:val="0"/>
          <w:sz w:val="28"/>
          <w:szCs w:val="28"/>
        </w:rPr>
        <w:t>部分：标准的结构和编写</w:t>
      </w:r>
    </w:p>
    <w:p w:rsidR="008630C4" w:rsidRPr="008630C4" w:rsidRDefault="008630C4" w:rsidP="008630C4">
      <w:pPr>
        <w:ind w:firstLine="420"/>
        <w:rPr>
          <w:rFonts w:ascii="宋体" w:eastAsia="仿宋_GB2312" w:hAnsi="Courier New" w:cs="Times New Roman" w:hint="eastAsia"/>
          <w:kern w:val="0"/>
          <w:sz w:val="28"/>
          <w:szCs w:val="28"/>
        </w:rPr>
      </w:pPr>
      <w:r w:rsidRPr="008630C4">
        <w:rPr>
          <w:rFonts w:ascii="宋体" w:eastAsia="仿宋_GB2312" w:hAnsi="Courier New" w:cs="Times New Roman"/>
          <w:kern w:val="0"/>
          <w:sz w:val="28"/>
          <w:szCs w:val="28"/>
        </w:rPr>
        <w:t xml:space="preserve">GB/T </w:t>
      </w:r>
      <w:r w:rsidRPr="008630C4">
        <w:rPr>
          <w:rFonts w:ascii="宋体" w:eastAsia="仿宋_GB2312" w:hAnsi="Courier New" w:cs="Times New Roman" w:hint="eastAsia"/>
          <w:kern w:val="0"/>
          <w:sz w:val="28"/>
          <w:szCs w:val="28"/>
        </w:rPr>
        <w:t>20000.1</w:t>
      </w:r>
      <w:r w:rsidRPr="008630C4">
        <w:rPr>
          <w:rFonts w:ascii="宋体" w:eastAsia="仿宋_GB2312" w:hAnsi="Courier New" w:cs="Times New Roman"/>
          <w:kern w:val="0"/>
          <w:sz w:val="28"/>
          <w:szCs w:val="28"/>
        </w:rPr>
        <w:t xml:space="preserve"> </w:t>
      </w:r>
      <w:r w:rsidRPr="008630C4">
        <w:rPr>
          <w:rFonts w:ascii="宋体" w:eastAsia="仿宋_GB2312" w:hAnsi="Courier New" w:cs="Times New Roman" w:hint="eastAsia"/>
          <w:kern w:val="0"/>
          <w:sz w:val="28"/>
          <w:szCs w:val="28"/>
        </w:rPr>
        <w:t>标准化工作指南</w:t>
      </w:r>
      <w:r w:rsidRPr="008630C4">
        <w:rPr>
          <w:rFonts w:ascii="宋体" w:eastAsia="仿宋_GB2312" w:hAnsi="Courier New" w:cs="Times New Roman" w:hint="eastAsia"/>
          <w:kern w:val="0"/>
          <w:sz w:val="28"/>
          <w:szCs w:val="28"/>
        </w:rPr>
        <w:t xml:space="preserve">  </w:t>
      </w:r>
      <w:r w:rsidRPr="008630C4">
        <w:rPr>
          <w:rFonts w:ascii="宋体" w:eastAsia="仿宋_GB2312" w:hAnsi="Courier New" w:cs="Times New Roman" w:hint="eastAsia"/>
          <w:kern w:val="0"/>
          <w:sz w:val="28"/>
          <w:szCs w:val="28"/>
        </w:rPr>
        <w:t>第</w:t>
      </w:r>
      <w:r w:rsidRPr="008630C4">
        <w:rPr>
          <w:rFonts w:ascii="宋体" w:eastAsia="仿宋_GB2312" w:hAnsi="Courier New" w:cs="Times New Roman" w:hint="eastAsia"/>
          <w:kern w:val="0"/>
          <w:sz w:val="28"/>
          <w:szCs w:val="28"/>
        </w:rPr>
        <w:t>1</w:t>
      </w:r>
      <w:r w:rsidRPr="008630C4">
        <w:rPr>
          <w:rFonts w:ascii="宋体" w:eastAsia="仿宋_GB2312" w:hAnsi="Courier New" w:cs="Times New Roman" w:hint="eastAsia"/>
          <w:kern w:val="0"/>
          <w:sz w:val="28"/>
          <w:szCs w:val="28"/>
        </w:rPr>
        <w:t>部分：标准化和相关活动的通用术语</w:t>
      </w:r>
    </w:p>
    <w:p w:rsidR="008630C4" w:rsidRPr="008630C4" w:rsidRDefault="008630C4" w:rsidP="008630C4">
      <w:pPr>
        <w:ind w:firstLine="420"/>
        <w:rPr>
          <w:rFonts w:ascii="宋体" w:eastAsia="仿宋_GB2312" w:hAnsi="Courier New" w:cs="Times New Roman"/>
          <w:kern w:val="0"/>
          <w:sz w:val="28"/>
          <w:szCs w:val="28"/>
        </w:rPr>
      </w:pPr>
      <w:r w:rsidRPr="008630C4">
        <w:rPr>
          <w:rFonts w:ascii="宋体" w:eastAsia="仿宋_GB2312" w:hAnsi="Courier New" w:cs="Times New Roman"/>
          <w:kern w:val="0"/>
          <w:sz w:val="28"/>
          <w:szCs w:val="28"/>
        </w:rPr>
        <w:t xml:space="preserve">GB/T </w:t>
      </w:r>
      <w:r w:rsidRPr="008630C4">
        <w:rPr>
          <w:rFonts w:ascii="宋体" w:eastAsia="仿宋_GB2312" w:hAnsi="Courier New" w:cs="Times New Roman" w:hint="eastAsia"/>
          <w:kern w:val="0"/>
          <w:sz w:val="28"/>
          <w:szCs w:val="28"/>
        </w:rPr>
        <w:t>20001.4</w:t>
      </w:r>
      <w:r w:rsidRPr="008630C4">
        <w:rPr>
          <w:rFonts w:ascii="宋体" w:eastAsia="仿宋_GB2312" w:hAnsi="Courier New" w:cs="Times New Roman"/>
          <w:kern w:val="0"/>
          <w:sz w:val="28"/>
          <w:szCs w:val="28"/>
        </w:rPr>
        <w:t xml:space="preserve"> </w:t>
      </w:r>
      <w:r w:rsidRPr="008630C4">
        <w:rPr>
          <w:rFonts w:ascii="宋体" w:eastAsia="仿宋_GB2312" w:hAnsi="Courier New" w:cs="Times New Roman" w:hint="eastAsia"/>
          <w:kern w:val="0"/>
          <w:sz w:val="28"/>
          <w:szCs w:val="28"/>
        </w:rPr>
        <w:t>标准编写规则</w:t>
      </w:r>
      <w:r w:rsidRPr="008630C4">
        <w:rPr>
          <w:rFonts w:ascii="宋体" w:eastAsia="仿宋_GB2312" w:hAnsi="Courier New" w:cs="Times New Roman" w:hint="eastAsia"/>
          <w:kern w:val="0"/>
          <w:sz w:val="28"/>
          <w:szCs w:val="28"/>
        </w:rPr>
        <w:t xml:space="preserve">  </w:t>
      </w:r>
      <w:r w:rsidRPr="008630C4">
        <w:rPr>
          <w:rFonts w:ascii="宋体" w:eastAsia="仿宋_GB2312" w:hAnsi="Courier New" w:cs="Times New Roman" w:hint="eastAsia"/>
          <w:kern w:val="0"/>
          <w:sz w:val="28"/>
          <w:szCs w:val="28"/>
        </w:rPr>
        <w:t>第</w:t>
      </w:r>
      <w:r w:rsidRPr="008630C4">
        <w:rPr>
          <w:rFonts w:ascii="宋体" w:eastAsia="仿宋_GB2312" w:hAnsi="Courier New" w:cs="Times New Roman" w:hint="eastAsia"/>
          <w:kern w:val="0"/>
          <w:sz w:val="28"/>
          <w:szCs w:val="28"/>
        </w:rPr>
        <w:t>4</w:t>
      </w:r>
      <w:r w:rsidRPr="008630C4">
        <w:rPr>
          <w:rFonts w:ascii="宋体" w:eastAsia="仿宋_GB2312" w:hAnsi="Courier New" w:cs="Times New Roman" w:hint="eastAsia"/>
          <w:kern w:val="0"/>
          <w:sz w:val="28"/>
          <w:szCs w:val="28"/>
        </w:rPr>
        <w:t>部分：试验方法标准</w:t>
      </w:r>
    </w:p>
    <w:p w:rsidR="008630C4" w:rsidRPr="008630C4" w:rsidRDefault="008630C4" w:rsidP="008630C4">
      <w:pPr>
        <w:ind w:firstLine="420"/>
        <w:rPr>
          <w:rFonts w:ascii="宋体" w:eastAsia="仿宋_GB2312" w:hAnsi="Courier New" w:cs="Times New Roman"/>
          <w:kern w:val="0"/>
          <w:sz w:val="28"/>
          <w:szCs w:val="28"/>
        </w:rPr>
      </w:pPr>
      <w:r w:rsidRPr="008630C4">
        <w:rPr>
          <w:rFonts w:ascii="宋体" w:eastAsia="仿宋_GB2312" w:hAnsi="Courier New" w:cs="Times New Roman"/>
          <w:kern w:val="0"/>
          <w:sz w:val="28"/>
          <w:szCs w:val="28"/>
        </w:rPr>
        <w:t xml:space="preserve">GB/T 9359-2001 </w:t>
      </w:r>
      <w:r w:rsidRPr="008630C4">
        <w:rPr>
          <w:rFonts w:ascii="宋体" w:eastAsia="仿宋_GB2312" w:hAnsi="Courier New" w:cs="Times New Roman"/>
          <w:kern w:val="0"/>
          <w:sz w:val="28"/>
          <w:szCs w:val="28"/>
        </w:rPr>
        <w:t>水文仪器基本环境试验条件及方法</w:t>
      </w:r>
    </w:p>
    <w:p w:rsidR="008630C4" w:rsidRPr="008630C4" w:rsidRDefault="008630C4" w:rsidP="008630C4">
      <w:pPr>
        <w:ind w:firstLine="420"/>
        <w:rPr>
          <w:rFonts w:ascii="宋体" w:eastAsia="仿宋_GB2312" w:hAnsi="Courier New" w:cs="Times New Roman"/>
          <w:kern w:val="0"/>
          <w:sz w:val="28"/>
          <w:szCs w:val="28"/>
        </w:rPr>
      </w:pPr>
      <w:r w:rsidRPr="008630C4">
        <w:rPr>
          <w:rFonts w:ascii="宋体" w:eastAsia="仿宋_GB2312" w:hAnsi="Courier New" w:cs="Times New Roman"/>
          <w:kern w:val="0"/>
          <w:sz w:val="28"/>
          <w:szCs w:val="28"/>
        </w:rPr>
        <w:t xml:space="preserve">GB/T 19677-2005 </w:t>
      </w:r>
      <w:r w:rsidRPr="008630C4">
        <w:rPr>
          <w:rFonts w:ascii="宋体" w:eastAsia="仿宋_GB2312" w:hAnsi="Courier New" w:cs="Times New Roman" w:hint="eastAsia"/>
          <w:kern w:val="0"/>
          <w:sz w:val="28"/>
          <w:szCs w:val="28"/>
        </w:rPr>
        <w:t>水文仪器术语及符号</w:t>
      </w:r>
    </w:p>
    <w:p w:rsidR="008630C4" w:rsidRPr="008630C4" w:rsidRDefault="008630C4" w:rsidP="008630C4">
      <w:pPr>
        <w:ind w:firstLine="420"/>
        <w:rPr>
          <w:rFonts w:ascii="宋体" w:eastAsia="仿宋_GB2312" w:hAnsi="Courier New" w:cs="Times New Roman"/>
          <w:kern w:val="0"/>
          <w:sz w:val="28"/>
          <w:szCs w:val="28"/>
        </w:rPr>
      </w:pPr>
      <w:r w:rsidRPr="008630C4">
        <w:rPr>
          <w:rFonts w:ascii="宋体" w:eastAsia="仿宋_GB2312" w:hAnsi="Courier New" w:cs="Times New Roman"/>
          <w:kern w:val="0"/>
          <w:sz w:val="28"/>
          <w:szCs w:val="28"/>
        </w:rPr>
        <w:t xml:space="preserve">GB/T 50095 </w:t>
      </w:r>
      <w:r w:rsidRPr="008630C4">
        <w:rPr>
          <w:rFonts w:ascii="宋体" w:eastAsia="仿宋_GB2312" w:hAnsi="Courier New" w:cs="Times New Roman" w:hint="eastAsia"/>
          <w:kern w:val="0"/>
          <w:sz w:val="28"/>
          <w:szCs w:val="28"/>
        </w:rPr>
        <w:t>水文基本术语和符号标准</w:t>
      </w:r>
    </w:p>
    <w:p w:rsidR="008630C4" w:rsidRPr="008630C4" w:rsidRDefault="008630C4" w:rsidP="008630C4">
      <w:pPr>
        <w:ind w:firstLine="420"/>
        <w:rPr>
          <w:rFonts w:ascii="宋体" w:eastAsia="仿宋_GB2312" w:hAnsi="Courier New" w:cs="Times New Roman"/>
          <w:kern w:val="0"/>
          <w:sz w:val="28"/>
          <w:szCs w:val="28"/>
        </w:rPr>
      </w:pPr>
      <w:r w:rsidRPr="008630C4">
        <w:rPr>
          <w:rFonts w:ascii="宋体" w:eastAsia="仿宋_GB2312" w:hAnsi="Courier New" w:cs="Times New Roman"/>
          <w:kern w:val="0"/>
          <w:sz w:val="28"/>
          <w:szCs w:val="28"/>
        </w:rPr>
        <w:t xml:space="preserve">GB/T 18185 </w:t>
      </w:r>
      <w:r w:rsidRPr="008630C4">
        <w:rPr>
          <w:rFonts w:ascii="宋体" w:eastAsia="仿宋_GB2312" w:hAnsi="Courier New" w:cs="Times New Roman"/>
          <w:kern w:val="0"/>
          <w:sz w:val="28"/>
          <w:szCs w:val="28"/>
        </w:rPr>
        <w:t>水文仪器可靠技术要求</w:t>
      </w:r>
    </w:p>
    <w:p w:rsidR="008630C4" w:rsidRPr="008630C4" w:rsidRDefault="008630C4" w:rsidP="008630C4">
      <w:pPr>
        <w:ind w:firstLine="420"/>
        <w:rPr>
          <w:rFonts w:ascii="宋体" w:eastAsia="仿宋_GB2312" w:hAnsi="Courier New" w:cs="Times New Roman"/>
          <w:kern w:val="0"/>
          <w:sz w:val="28"/>
          <w:szCs w:val="28"/>
        </w:rPr>
      </w:pPr>
      <w:r w:rsidRPr="008630C4">
        <w:rPr>
          <w:rFonts w:ascii="宋体" w:eastAsia="仿宋_GB2312" w:hAnsi="Courier New" w:cs="Times New Roman" w:hint="eastAsia"/>
          <w:kern w:val="0"/>
          <w:sz w:val="28"/>
          <w:szCs w:val="28"/>
        </w:rPr>
        <w:t xml:space="preserve">GB/T 20204 </w:t>
      </w:r>
      <w:r w:rsidRPr="008630C4">
        <w:rPr>
          <w:rFonts w:ascii="宋体" w:eastAsia="仿宋_GB2312" w:hAnsi="Courier New" w:cs="Times New Roman" w:hint="eastAsia"/>
          <w:kern w:val="0"/>
          <w:sz w:val="28"/>
          <w:szCs w:val="28"/>
        </w:rPr>
        <w:t>水利水文自动化系统设备检验测试通用技术规范</w:t>
      </w:r>
    </w:p>
    <w:p w:rsidR="008630C4" w:rsidRPr="008630C4" w:rsidRDefault="008630C4" w:rsidP="008630C4">
      <w:pPr>
        <w:ind w:firstLine="420"/>
        <w:rPr>
          <w:rFonts w:ascii="宋体" w:eastAsia="仿宋_GB2312" w:hAnsi="Courier New" w:cs="Times New Roman"/>
          <w:kern w:val="0"/>
          <w:sz w:val="28"/>
          <w:szCs w:val="28"/>
        </w:rPr>
      </w:pPr>
      <w:r w:rsidRPr="008630C4">
        <w:rPr>
          <w:rFonts w:ascii="宋体" w:eastAsia="仿宋_GB2312" w:hAnsi="Courier New" w:cs="Times New Roman" w:hint="eastAsia"/>
          <w:kern w:val="0"/>
          <w:sz w:val="28"/>
          <w:szCs w:val="28"/>
        </w:rPr>
        <w:t xml:space="preserve">GB/T 27994 </w:t>
      </w:r>
      <w:r w:rsidRPr="008630C4">
        <w:rPr>
          <w:rFonts w:ascii="宋体" w:eastAsia="仿宋_GB2312" w:hAnsi="Courier New" w:cs="Times New Roman" w:hint="eastAsia"/>
          <w:kern w:val="0"/>
          <w:sz w:val="28"/>
          <w:szCs w:val="28"/>
        </w:rPr>
        <w:t>水文自动测报系统设备通用技术条件</w:t>
      </w:r>
    </w:p>
    <w:p w:rsidR="008630C4" w:rsidRPr="008630C4" w:rsidRDefault="008630C4" w:rsidP="008630C4">
      <w:pPr>
        <w:ind w:firstLine="420"/>
        <w:rPr>
          <w:rFonts w:ascii="宋体" w:eastAsia="仿宋_GB2312" w:hAnsi="Courier New" w:cs="Times New Roman" w:hint="eastAsia"/>
          <w:kern w:val="0"/>
          <w:sz w:val="28"/>
          <w:szCs w:val="28"/>
        </w:rPr>
      </w:pPr>
      <w:r w:rsidRPr="008630C4">
        <w:rPr>
          <w:rFonts w:ascii="宋体" w:eastAsia="仿宋_GB2312" w:hAnsi="Courier New" w:cs="Times New Roman"/>
          <w:kern w:val="0"/>
          <w:sz w:val="28"/>
          <w:szCs w:val="28"/>
        </w:rPr>
        <w:t xml:space="preserve">GB/T 28418-2012 </w:t>
      </w:r>
      <w:r w:rsidRPr="008630C4">
        <w:rPr>
          <w:rFonts w:ascii="宋体" w:eastAsia="仿宋_GB2312" w:hAnsi="Courier New" w:cs="Times New Roman" w:hint="eastAsia"/>
          <w:kern w:val="0"/>
          <w:sz w:val="28"/>
          <w:szCs w:val="28"/>
        </w:rPr>
        <w:t>土壤水分（墒情）监测仪器基本技术条件</w:t>
      </w:r>
    </w:p>
    <w:p w:rsidR="008630C4" w:rsidRPr="008630C4" w:rsidRDefault="008630C4" w:rsidP="008630C4">
      <w:pPr>
        <w:ind w:firstLine="420"/>
        <w:rPr>
          <w:rFonts w:ascii="宋体" w:eastAsia="仿宋_GB2312" w:hAnsi="Courier New" w:cs="Times New Roman" w:hint="eastAsia"/>
          <w:kern w:val="0"/>
          <w:sz w:val="28"/>
          <w:szCs w:val="28"/>
        </w:rPr>
      </w:pPr>
      <w:r w:rsidRPr="008630C4">
        <w:rPr>
          <w:rFonts w:ascii="宋体" w:eastAsia="仿宋_GB2312" w:hAnsi="Courier New" w:cs="Times New Roman" w:hint="eastAsia"/>
          <w:kern w:val="0"/>
          <w:sz w:val="28"/>
          <w:szCs w:val="28"/>
        </w:rPr>
        <w:t xml:space="preserve">SL 759-2018 </w:t>
      </w:r>
      <w:r w:rsidRPr="008630C4">
        <w:rPr>
          <w:rFonts w:ascii="宋体" w:eastAsia="仿宋_GB2312" w:hAnsi="Courier New" w:cs="Times New Roman" w:hint="eastAsia"/>
          <w:kern w:val="0"/>
          <w:sz w:val="28"/>
          <w:szCs w:val="28"/>
        </w:rPr>
        <w:t>径流实验观测规范</w:t>
      </w:r>
    </w:p>
    <w:p w:rsidR="008630C4" w:rsidRPr="008630C4" w:rsidRDefault="008630C4" w:rsidP="008630C4">
      <w:pPr>
        <w:ind w:firstLine="420"/>
        <w:rPr>
          <w:rFonts w:ascii="宋体" w:eastAsia="仿宋_GB2312" w:hAnsi="Courier New" w:cs="Times New Roman"/>
          <w:kern w:val="0"/>
          <w:sz w:val="28"/>
          <w:szCs w:val="28"/>
        </w:rPr>
      </w:pPr>
      <w:r w:rsidRPr="008630C4">
        <w:rPr>
          <w:rFonts w:ascii="宋体" w:eastAsia="仿宋_GB2312" w:hAnsi="Courier New" w:cs="Times New Roman" w:hint="eastAsia"/>
          <w:kern w:val="0"/>
          <w:sz w:val="28"/>
          <w:szCs w:val="28"/>
        </w:rPr>
        <w:lastRenderedPageBreak/>
        <w:t xml:space="preserve">GB/ T 18522.2 </w:t>
      </w:r>
      <w:r w:rsidRPr="008630C4">
        <w:rPr>
          <w:rFonts w:ascii="宋体" w:eastAsia="仿宋_GB2312" w:hAnsi="Courier New" w:cs="Times New Roman" w:hint="eastAsia"/>
          <w:kern w:val="0"/>
          <w:sz w:val="28"/>
          <w:szCs w:val="28"/>
        </w:rPr>
        <w:t>水文仪器通则第</w:t>
      </w:r>
      <w:r w:rsidRPr="008630C4">
        <w:rPr>
          <w:rFonts w:ascii="宋体" w:eastAsia="仿宋_GB2312" w:hAnsi="Courier New" w:cs="Times New Roman" w:hint="eastAsia"/>
          <w:kern w:val="0"/>
          <w:sz w:val="28"/>
          <w:szCs w:val="28"/>
        </w:rPr>
        <w:t>2</w:t>
      </w:r>
      <w:r w:rsidRPr="008630C4">
        <w:rPr>
          <w:rFonts w:ascii="宋体" w:eastAsia="仿宋_GB2312" w:hAnsi="Courier New" w:cs="Times New Roman" w:hint="eastAsia"/>
          <w:kern w:val="0"/>
          <w:sz w:val="28"/>
          <w:szCs w:val="28"/>
        </w:rPr>
        <w:t>部分：</w:t>
      </w:r>
      <w:r w:rsidRPr="008630C4">
        <w:rPr>
          <w:rFonts w:ascii="宋体" w:eastAsia="仿宋_GB2312" w:hAnsi="Courier New" w:cs="Times New Roman" w:hint="eastAsia"/>
          <w:kern w:val="0"/>
          <w:sz w:val="28"/>
          <w:szCs w:val="28"/>
        </w:rPr>
        <w:t xml:space="preserve"> </w:t>
      </w:r>
      <w:r w:rsidRPr="008630C4">
        <w:rPr>
          <w:rFonts w:ascii="宋体" w:eastAsia="仿宋_GB2312" w:hAnsi="Courier New" w:cs="Times New Roman" w:hint="eastAsia"/>
          <w:kern w:val="0"/>
          <w:sz w:val="28"/>
          <w:szCs w:val="28"/>
        </w:rPr>
        <w:t>参比工作条件</w:t>
      </w:r>
    </w:p>
    <w:p w:rsidR="008630C4" w:rsidRPr="008630C4" w:rsidRDefault="008630C4" w:rsidP="008630C4">
      <w:pPr>
        <w:pStyle w:val="a0"/>
        <w:rPr>
          <w:rFonts w:eastAsia="仿宋_GB2312" w:cs="Times New Roman"/>
          <w:kern w:val="0"/>
          <w:sz w:val="28"/>
          <w:szCs w:val="28"/>
        </w:rPr>
      </w:pPr>
      <w:r w:rsidRPr="008630C4">
        <w:rPr>
          <w:rFonts w:eastAsia="仿宋_GB2312" w:cs="Times New Roman" w:hint="eastAsia"/>
          <w:kern w:val="0"/>
          <w:sz w:val="28"/>
          <w:szCs w:val="28"/>
        </w:rPr>
        <w:t>GB/ T 18522.6</w:t>
      </w:r>
      <w:r w:rsidRPr="008630C4">
        <w:rPr>
          <w:rFonts w:eastAsia="仿宋_GB2312" w:cs="Times New Roman" w:hint="eastAsia"/>
          <w:kern w:val="0"/>
          <w:sz w:val="28"/>
          <w:szCs w:val="28"/>
        </w:rPr>
        <w:t>—</w:t>
      </w:r>
      <w:r w:rsidRPr="008630C4">
        <w:rPr>
          <w:rFonts w:eastAsia="仿宋_GB2312" w:cs="Times New Roman" w:hint="eastAsia"/>
          <w:kern w:val="0"/>
          <w:sz w:val="28"/>
          <w:szCs w:val="28"/>
        </w:rPr>
        <w:t xml:space="preserve">2007 </w:t>
      </w:r>
      <w:r w:rsidRPr="008630C4">
        <w:rPr>
          <w:rFonts w:eastAsia="仿宋_GB2312" w:cs="Times New Roman" w:hint="eastAsia"/>
          <w:kern w:val="0"/>
          <w:sz w:val="28"/>
          <w:szCs w:val="28"/>
        </w:rPr>
        <w:t>水文仪器通则第</w:t>
      </w:r>
      <w:r w:rsidRPr="008630C4">
        <w:rPr>
          <w:rFonts w:eastAsia="仿宋_GB2312" w:cs="Times New Roman" w:hint="eastAsia"/>
          <w:kern w:val="0"/>
          <w:sz w:val="28"/>
          <w:szCs w:val="28"/>
        </w:rPr>
        <w:t>6</w:t>
      </w:r>
      <w:r w:rsidRPr="008630C4">
        <w:rPr>
          <w:rFonts w:eastAsia="仿宋_GB2312" w:cs="Times New Roman" w:hint="eastAsia"/>
          <w:kern w:val="0"/>
          <w:sz w:val="28"/>
          <w:szCs w:val="28"/>
        </w:rPr>
        <w:t>部分：</w:t>
      </w:r>
      <w:r w:rsidRPr="008630C4">
        <w:rPr>
          <w:rFonts w:eastAsia="仿宋_GB2312" w:cs="Times New Roman" w:hint="eastAsia"/>
          <w:kern w:val="0"/>
          <w:sz w:val="28"/>
          <w:szCs w:val="28"/>
        </w:rPr>
        <w:t xml:space="preserve"> </w:t>
      </w:r>
      <w:r w:rsidRPr="008630C4">
        <w:rPr>
          <w:rFonts w:eastAsia="仿宋_GB2312" w:cs="Times New Roman" w:hint="eastAsia"/>
          <w:kern w:val="0"/>
          <w:sz w:val="28"/>
          <w:szCs w:val="28"/>
        </w:rPr>
        <w:t>检验规则及标志、</w:t>
      </w:r>
      <w:r w:rsidRPr="008630C4">
        <w:rPr>
          <w:rFonts w:eastAsia="仿宋_GB2312" w:cs="Times New Roman" w:hint="eastAsia"/>
          <w:kern w:val="0"/>
          <w:sz w:val="28"/>
          <w:szCs w:val="28"/>
        </w:rPr>
        <w:t xml:space="preserve"> </w:t>
      </w:r>
      <w:r w:rsidRPr="008630C4">
        <w:rPr>
          <w:rFonts w:eastAsia="仿宋_GB2312" w:cs="Times New Roman" w:hint="eastAsia"/>
          <w:kern w:val="0"/>
          <w:sz w:val="28"/>
          <w:szCs w:val="28"/>
        </w:rPr>
        <w:t>包装、</w:t>
      </w:r>
      <w:r w:rsidRPr="008630C4">
        <w:rPr>
          <w:rFonts w:eastAsia="仿宋_GB2312" w:cs="Times New Roman" w:hint="eastAsia"/>
          <w:kern w:val="0"/>
          <w:sz w:val="28"/>
          <w:szCs w:val="28"/>
        </w:rPr>
        <w:t xml:space="preserve"> </w:t>
      </w:r>
      <w:r w:rsidRPr="008630C4">
        <w:rPr>
          <w:rFonts w:eastAsia="仿宋_GB2312" w:cs="Times New Roman" w:hint="eastAsia"/>
          <w:kern w:val="0"/>
          <w:sz w:val="28"/>
          <w:szCs w:val="28"/>
        </w:rPr>
        <w:t>运输、</w:t>
      </w:r>
      <w:r w:rsidRPr="008630C4">
        <w:rPr>
          <w:rFonts w:eastAsia="仿宋_GB2312" w:cs="Times New Roman" w:hint="eastAsia"/>
          <w:kern w:val="0"/>
          <w:sz w:val="28"/>
          <w:szCs w:val="28"/>
        </w:rPr>
        <w:t xml:space="preserve"> </w:t>
      </w:r>
      <w:r w:rsidRPr="008630C4">
        <w:rPr>
          <w:rFonts w:eastAsia="仿宋_GB2312" w:cs="Times New Roman" w:hint="eastAsia"/>
          <w:kern w:val="0"/>
          <w:sz w:val="28"/>
          <w:szCs w:val="28"/>
        </w:rPr>
        <w:t>贮存、</w:t>
      </w:r>
      <w:r w:rsidRPr="008630C4">
        <w:rPr>
          <w:rFonts w:eastAsia="仿宋_GB2312" w:cs="Times New Roman" w:hint="eastAsia"/>
          <w:kern w:val="0"/>
          <w:sz w:val="28"/>
          <w:szCs w:val="28"/>
        </w:rPr>
        <w:t xml:space="preserve"> </w:t>
      </w:r>
      <w:r w:rsidRPr="008630C4">
        <w:rPr>
          <w:rFonts w:eastAsia="仿宋_GB2312" w:cs="Times New Roman" w:hint="eastAsia"/>
          <w:kern w:val="0"/>
          <w:sz w:val="28"/>
          <w:szCs w:val="28"/>
        </w:rPr>
        <w:t>使用说明书。</w:t>
      </w:r>
    </w:p>
    <w:p w:rsidR="0081481C" w:rsidRPr="0016298B" w:rsidRDefault="0081481C" w:rsidP="00610EAA">
      <w:pPr>
        <w:pStyle w:val="1"/>
        <w:rPr>
          <w:rFonts w:hint="eastAsia"/>
          <w:sz w:val="28"/>
        </w:rPr>
      </w:pPr>
      <w:r w:rsidRPr="0016298B">
        <w:rPr>
          <w:rFonts w:hint="eastAsia"/>
          <w:sz w:val="28"/>
        </w:rPr>
        <w:t>三、专利情况说明</w:t>
      </w:r>
    </w:p>
    <w:p w:rsidR="00C06282" w:rsidRPr="00C06282" w:rsidRDefault="00C06282" w:rsidP="00C06282">
      <w:pPr>
        <w:pStyle w:val="a0"/>
        <w:ind w:firstLineChars="200" w:firstLine="560"/>
        <w:jc w:val="left"/>
        <w:rPr>
          <w:rFonts w:ascii="Times New Roman" w:eastAsia="仿宋_GB2312" w:hAnsi="Times New Roman" w:cs="Times New Roman"/>
          <w:kern w:val="0"/>
          <w:sz w:val="28"/>
          <w:szCs w:val="28"/>
        </w:rPr>
      </w:pPr>
      <w:r w:rsidRPr="00C06282">
        <w:rPr>
          <w:rFonts w:ascii="Times New Roman" w:eastAsia="仿宋_GB2312" w:hAnsi="Times New Roman" w:cs="Times New Roman"/>
          <w:kern w:val="0"/>
          <w:sz w:val="28"/>
          <w:szCs w:val="28"/>
        </w:rPr>
        <w:t>主编单位已经取得了：</w:t>
      </w:r>
      <w:r w:rsidRPr="00C06282">
        <w:rPr>
          <w:rFonts w:ascii="Times New Roman" w:eastAsia="仿宋_GB2312" w:hAnsi="Times New Roman" w:cs="Times New Roman" w:hint="eastAsia"/>
          <w:kern w:val="0"/>
          <w:sz w:val="28"/>
          <w:szCs w:val="28"/>
        </w:rPr>
        <w:t>一种称重</w:t>
      </w:r>
      <w:proofErr w:type="gramStart"/>
      <w:r w:rsidRPr="00C06282">
        <w:rPr>
          <w:rFonts w:ascii="Times New Roman" w:eastAsia="仿宋_GB2312" w:hAnsi="Times New Roman" w:cs="Times New Roman" w:hint="eastAsia"/>
          <w:kern w:val="0"/>
          <w:sz w:val="28"/>
          <w:szCs w:val="28"/>
        </w:rPr>
        <w:t>式蒸渗仪</w:t>
      </w:r>
      <w:proofErr w:type="gramEnd"/>
      <w:r w:rsidRPr="00C06282">
        <w:rPr>
          <w:rFonts w:ascii="Times New Roman" w:eastAsia="仿宋_GB2312" w:hAnsi="Times New Roman" w:cs="Times New Roman" w:hint="eastAsia"/>
          <w:kern w:val="0"/>
          <w:sz w:val="28"/>
          <w:szCs w:val="28"/>
        </w:rPr>
        <w:t>地下水埋深控制装置（</w:t>
      </w:r>
      <w:r w:rsidRPr="00C06282">
        <w:rPr>
          <w:rFonts w:ascii="Times New Roman" w:eastAsia="仿宋_GB2312" w:hAnsi="Times New Roman" w:cs="Times New Roman" w:hint="eastAsia"/>
          <w:kern w:val="0"/>
          <w:sz w:val="28"/>
          <w:szCs w:val="28"/>
        </w:rPr>
        <w:t>ZL 2018 2 1469964.0</w:t>
      </w:r>
      <w:r w:rsidRPr="00C06282">
        <w:rPr>
          <w:rFonts w:ascii="Times New Roman" w:eastAsia="仿宋_GB2312" w:hAnsi="Times New Roman" w:cs="Times New Roman" w:hint="eastAsia"/>
          <w:kern w:val="0"/>
          <w:sz w:val="28"/>
          <w:szCs w:val="28"/>
        </w:rPr>
        <w:t>）、一种测量降雨入渗的装置（</w:t>
      </w:r>
      <w:r w:rsidRPr="00C06282">
        <w:rPr>
          <w:rFonts w:ascii="Times New Roman" w:eastAsia="仿宋_GB2312" w:hAnsi="Times New Roman" w:cs="Times New Roman" w:hint="eastAsia"/>
          <w:kern w:val="0"/>
          <w:sz w:val="28"/>
          <w:szCs w:val="28"/>
        </w:rPr>
        <w:t>ZL 2018 2 1469835.1</w:t>
      </w:r>
      <w:r w:rsidRPr="00C06282">
        <w:rPr>
          <w:rFonts w:ascii="Times New Roman" w:eastAsia="仿宋_GB2312" w:hAnsi="Times New Roman" w:cs="Times New Roman" w:hint="eastAsia"/>
          <w:kern w:val="0"/>
          <w:sz w:val="28"/>
          <w:szCs w:val="28"/>
        </w:rPr>
        <w:t>）、一种</w:t>
      </w:r>
      <w:proofErr w:type="gramStart"/>
      <w:r w:rsidRPr="00C06282">
        <w:rPr>
          <w:rFonts w:ascii="Times New Roman" w:eastAsia="仿宋_GB2312" w:hAnsi="Times New Roman" w:cs="Times New Roman" w:hint="eastAsia"/>
          <w:kern w:val="0"/>
          <w:sz w:val="28"/>
          <w:szCs w:val="28"/>
        </w:rPr>
        <w:t>蒸渗仪</w:t>
      </w:r>
      <w:proofErr w:type="gramEnd"/>
      <w:r w:rsidRPr="00C06282">
        <w:rPr>
          <w:rFonts w:ascii="Times New Roman" w:eastAsia="仿宋_GB2312" w:hAnsi="Times New Roman" w:cs="Times New Roman" w:hint="eastAsia"/>
          <w:kern w:val="0"/>
          <w:sz w:val="28"/>
          <w:szCs w:val="28"/>
        </w:rPr>
        <w:t>原状土</w:t>
      </w:r>
      <w:proofErr w:type="gramStart"/>
      <w:r w:rsidRPr="00C06282">
        <w:rPr>
          <w:rFonts w:ascii="Times New Roman" w:eastAsia="仿宋_GB2312" w:hAnsi="Times New Roman" w:cs="Times New Roman" w:hint="eastAsia"/>
          <w:kern w:val="0"/>
          <w:sz w:val="28"/>
          <w:szCs w:val="28"/>
        </w:rPr>
        <w:t>取土切土机</w:t>
      </w:r>
      <w:proofErr w:type="gramEnd"/>
      <w:r w:rsidRPr="00C06282">
        <w:rPr>
          <w:rFonts w:ascii="Times New Roman" w:eastAsia="仿宋_GB2312" w:hAnsi="Times New Roman" w:cs="Times New Roman" w:hint="eastAsia"/>
          <w:kern w:val="0"/>
          <w:sz w:val="28"/>
          <w:szCs w:val="28"/>
        </w:rPr>
        <w:t>(ZL</w:t>
      </w:r>
      <w:r w:rsidRPr="00C06282">
        <w:rPr>
          <w:rFonts w:ascii="Times New Roman" w:eastAsia="仿宋_GB2312" w:hAnsi="Times New Roman" w:cs="Times New Roman"/>
          <w:kern w:val="0"/>
          <w:sz w:val="28"/>
          <w:szCs w:val="28"/>
        </w:rPr>
        <w:t xml:space="preserve"> 201820526720.5</w:t>
      </w:r>
      <w:r w:rsidRPr="00C06282">
        <w:rPr>
          <w:rFonts w:ascii="Times New Roman" w:eastAsia="仿宋_GB2312" w:hAnsi="Times New Roman" w:cs="Times New Roman" w:hint="eastAsia"/>
          <w:kern w:val="0"/>
          <w:sz w:val="28"/>
          <w:szCs w:val="28"/>
        </w:rPr>
        <w:t>)</w:t>
      </w:r>
      <w:r w:rsidRPr="00C06282">
        <w:rPr>
          <w:rFonts w:ascii="Times New Roman" w:eastAsia="仿宋_GB2312" w:hAnsi="Times New Roman" w:cs="Times New Roman"/>
          <w:kern w:val="0"/>
          <w:sz w:val="28"/>
          <w:szCs w:val="28"/>
        </w:rPr>
        <w:t>等</w:t>
      </w:r>
      <w:r>
        <w:rPr>
          <w:rFonts w:ascii="Times New Roman" w:eastAsia="仿宋_GB2312" w:hAnsi="Times New Roman" w:cs="Times New Roman" w:hint="eastAsia"/>
          <w:kern w:val="0"/>
          <w:sz w:val="28"/>
          <w:szCs w:val="28"/>
        </w:rPr>
        <w:t>3</w:t>
      </w:r>
      <w:r w:rsidRPr="00C06282">
        <w:rPr>
          <w:rFonts w:ascii="Times New Roman" w:eastAsia="仿宋_GB2312" w:hAnsi="Times New Roman" w:cs="Times New Roman"/>
          <w:kern w:val="0"/>
          <w:sz w:val="28"/>
          <w:szCs w:val="28"/>
        </w:rPr>
        <w:t xml:space="preserve"> </w:t>
      </w:r>
      <w:r w:rsidRPr="00C06282">
        <w:rPr>
          <w:rFonts w:ascii="Times New Roman" w:eastAsia="仿宋_GB2312" w:hAnsi="Times New Roman" w:cs="Times New Roman"/>
          <w:kern w:val="0"/>
          <w:sz w:val="28"/>
          <w:szCs w:val="28"/>
        </w:rPr>
        <w:t>项专利，本标准目前尚未涉及专利侵权等。</w:t>
      </w:r>
    </w:p>
    <w:p w:rsidR="0081481C" w:rsidRPr="0016298B" w:rsidRDefault="0081481C" w:rsidP="00610EAA">
      <w:pPr>
        <w:pStyle w:val="1"/>
        <w:rPr>
          <w:sz w:val="28"/>
        </w:rPr>
      </w:pPr>
      <w:r w:rsidRPr="0016298B">
        <w:rPr>
          <w:rFonts w:hint="eastAsia"/>
          <w:sz w:val="28"/>
        </w:rPr>
        <w:t>四、与相关标准的关系分析</w:t>
      </w:r>
    </w:p>
    <w:p w:rsidR="0081481C" w:rsidRDefault="0081481C" w:rsidP="0016298B">
      <w:pPr>
        <w:ind w:firstLine="560"/>
        <w:rPr>
          <w:rFonts w:eastAsia="仿宋_GB2312" w:cs="Times New Roman" w:hint="eastAsia"/>
          <w:kern w:val="0"/>
          <w:sz w:val="28"/>
          <w:szCs w:val="28"/>
        </w:rPr>
      </w:pPr>
      <w:r w:rsidRPr="0081481C">
        <w:rPr>
          <w:rFonts w:eastAsia="仿宋_GB2312" w:cs="Times New Roman"/>
          <w:kern w:val="0"/>
          <w:sz w:val="28"/>
          <w:szCs w:val="28"/>
        </w:rPr>
        <w:t xml:space="preserve">1. </w:t>
      </w:r>
      <w:r w:rsidRPr="0081481C">
        <w:rPr>
          <w:rFonts w:eastAsia="仿宋_GB2312" w:cs="Times New Roman" w:hint="eastAsia"/>
          <w:kern w:val="0"/>
          <w:sz w:val="28"/>
          <w:szCs w:val="28"/>
        </w:rPr>
        <w:t>与国际、国外同类标准水平的对比情况，或与测试的国外样品、样机的有关数据对比情况。</w:t>
      </w:r>
    </w:p>
    <w:p w:rsidR="008630C4" w:rsidRPr="008630C4" w:rsidRDefault="0016298B" w:rsidP="0016298B">
      <w:pPr>
        <w:ind w:firstLine="560"/>
        <w:rPr>
          <w:rFonts w:eastAsia="仿宋_GB2312" w:cs="Times New Roman"/>
          <w:kern w:val="0"/>
          <w:sz w:val="28"/>
          <w:szCs w:val="28"/>
        </w:rPr>
      </w:pPr>
      <w:r>
        <w:rPr>
          <w:rFonts w:eastAsia="仿宋_GB2312" w:cs="Times New Roman" w:hint="eastAsia"/>
          <w:kern w:val="0"/>
          <w:sz w:val="28"/>
          <w:szCs w:val="28"/>
        </w:rPr>
        <w:t>无国际标准可对比。</w:t>
      </w:r>
    </w:p>
    <w:p w:rsidR="0081481C" w:rsidRDefault="0081481C" w:rsidP="0081481C">
      <w:pPr>
        <w:ind w:firstLineChars="200" w:firstLine="560"/>
        <w:rPr>
          <w:rFonts w:eastAsia="仿宋_GB2312" w:cs="Times New Roman" w:hint="eastAsia"/>
          <w:kern w:val="0"/>
          <w:sz w:val="28"/>
          <w:szCs w:val="28"/>
        </w:rPr>
      </w:pPr>
      <w:r w:rsidRPr="0081481C">
        <w:rPr>
          <w:rFonts w:eastAsia="仿宋_GB2312" w:cs="Times New Roman"/>
          <w:kern w:val="0"/>
          <w:sz w:val="28"/>
          <w:szCs w:val="28"/>
        </w:rPr>
        <w:t xml:space="preserve">2. </w:t>
      </w:r>
      <w:r w:rsidRPr="0081481C">
        <w:rPr>
          <w:rFonts w:eastAsia="仿宋_GB2312" w:cs="Times New Roman" w:hint="eastAsia"/>
          <w:kern w:val="0"/>
          <w:sz w:val="28"/>
          <w:szCs w:val="28"/>
        </w:rPr>
        <w:t>与国内相关标准协调性分析。</w:t>
      </w:r>
    </w:p>
    <w:p w:rsidR="008630C4" w:rsidRPr="008630C4" w:rsidRDefault="008630C4" w:rsidP="0016298B">
      <w:pPr>
        <w:ind w:firstLine="560"/>
        <w:rPr>
          <w:rFonts w:eastAsia="仿宋_GB2312" w:cs="Times New Roman"/>
          <w:kern w:val="0"/>
          <w:sz w:val="28"/>
          <w:szCs w:val="28"/>
        </w:rPr>
      </w:pPr>
      <w:r w:rsidRPr="008630C4">
        <w:rPr>
          <w:rFonts w:eastAsia="仿宋_GB2312" w:cs="Times New Roman" w:hint="eastAsia"/>
          <w:kern w:val="0"/>
          <w:sz w:val="28"/>
          <w:szCs w:val="28"/>
        </w:rPr>
        <w:t>本标准中涉及相关标准的引用信息，均进行了协调一致性的校核。</w:t>
      </w:r>
    </w:p>
    <w:p w:rsidR="0081481C" w:rsidRPr="0016298B" w:rsidRDefault="0081481C" w:rsidP="00610EAA">
      <w:pPr>
        <w:pStyle w:val="1"/>
        <w:rPr>
          <w:rFonts w:hint="eastAsia"/>
          <w:sz w:val="28"/>
        </w:rPr>
      </w:pPr>
      <w:r w:rsidRPr="0016298B">
        <w:rPr>
          <w:rFonts w:hint="eastAsia"/>
          <w:sz w:val="28"/>
        </w:rPr>
        <w:t>五、重大分歧或重难点的处理经过和依据</w:t>
      </w:r>
    </w:p>
    <w:p w:rsidR="008630C4" w:rsidRPr="00E9684B" w:rsidRDefault="00E9684B" w:rsidP="00E9684B">
      <w:pPr>
        <w:ind w:firstLine="560"/>
        <w:rPr>
          <w:rFonts w:eastAsia="仿宋_GB2312" w:cs="Times New Roman"/>
          <w:kern w:val="0"/>
          <w:sz w:val="28"/>
          <w:szCs w:val="28"/>
        </w:rPr>
      </w:pPr>
      <w:r w:rsidRPr="00E9684B">
        <w:rPr>
          <w:rFonts w:eastAsia="仿宋_GB2312" w:cs="Times New Roman"/>
          <w:kern w:val="0"/>
          <w:sz w:val="28"/>
          <w:szCs w:val="28"/>
        </w:rPr>
        <w:t>本标准编制过程中未存在</w:t>
      </w:r>
      <w:r w:rsidRPr="00E9684B">
        <w:rPr>
          <w:rFonts w:eastAsia="仿宋_GB2312" w:cs="Times New Roman" w:hint="eastAsia"/>
          <w:kern w:val="0"/>
          <w:sz w:val="28"/>
          <w:szCs w:val="28"/>
        </w:rPr>
        <w:t>重大分歧或重难点的处理</w:t>
      </w:r>
      <w:r>
        <w:rPr>
          <w:rFonts w:eastAsia="仿宋_GB2312" w:cs="Times New Roman" w:hint="eastAsia"/>
          <w:kern w:val="0"/>
          <w:sz w:val="28"/>
          <w:szCs w:val="28"/>
        </w:rPr>
        <w:t>。</w:t>
      </w:r>
    </w:p>
    <w:p w:rsidR="0081481C" w:rsidRPr="0016298B" w:rsidRDefault="0081481C" w:rsidP="00610EAA">
      <w:pPr>
        <w:pStyle w:val="1"/>
        <w:rPr>
          <w:sz w:val="28"/>
        </w:rPr>
      </w:pPr>
      <w:r w:rsidRPr="0016298B">
        <w:rPr>
          <w:rFonts w:hint="eastAsia"/>
          <w:sz w:val="28"/>
        </w:rPr>
        <w:lastRenderedPageBreak/>
        <w:t>六、预期效益（报批阶段填写）</w:t>
      </w:r>
    </w:p>
    <w:p w:rsidR="0081481C" w:rsidRPr="0081481C" w:rsidRDefault="0081481C" w:rsidP="0081481C">
      <w:pPr>
        <w:ind w:firstLine="560"/>
        <w:rPr>
          <w:rFonts w:ascii="宋体" w:eastAsia="仿宋_GB2312" w:hAnsi="Courier New" w:cs="Times New Roman"/>
          <w:kern w:val="0"/>
          <w:sz w:val="28"/>
          <w:szCs w:val="28"/>
        </w:rPr>
      </w:pPr>
      <w:r w:rsidRPr="0081481C">
        <w:rPr>
          <w:rFonts w:eastAsia="仿宋_GB2312" w:cs="Times New Roman" w:hint="eastAsia"/>
          <w:kern w:val="0"/>
          <w:sz w:val="28"/>
          <w:szCs w:val="28"/>
        </w:rPr>
        <w:t>包括预期的经济效益、社会效益和生态环境效益。</w:t>
      </w:r>
    </w:p>
    <w:p w:rsidR="0081481C" w:rsidRPr="0016298B" w:rsidRDefault="0081481C" w:rsidP="00610EAA">
      <w:pPr>
        <w:pStyle w:val="1"/>
        <w:rPr>
          <w:sz w:val="40"/>
        </w:rPr>
      </w:pPr>
      <w:r w:rsidRPr="0016298B">
        <w:rPr>
          <w:rFonts w:hint="eastAsia"/>
          <w:sz w:val="40"/>
        </w:rPr>
        <w:t>七、其他说明事项</w:t>
      </w:r>
    </w:p>
    <w:p w:rsidR="0054147B" w:rsidRPr="00E9684B" w:rsidRDefault="00E9684B" w:rsidP="00E9684B">
      <w:pPr>
        <w:ind w:firstLine="560"/>
        <w:rPr>
          <w:rFonts w:eastAsia="仿宋_GB2312" w:cs="Times New Roman"/>
          <w:kern w:val="0"/>
          <w:sz w:val="28"/>
          <w:szCs w:val="28"/>
        </w:rPr>
      </w:pPr>
      <w:r w:rsidRPr="00E9684B">
        <w:rPr>
          <w:rFonts w:eastAsia="仿宋_GB2312" w:cs="Times New Roman"/>
          <w:kern w:val="0"/>
          <w:sz w:val="28"/>
          <w:szCs w:val="28"/>
        </w:rPr>
        <w:t>无其他说明事项</w:t>
      </w:r>
      <w:r>
        <w:rPr>
          <w:rFonts w:eastAsia="仿宋_GB2312" w:cs="Times New Roman" w:hint="eastAsia"/>
          <w:kern w:val="0"/>
          <w:sz w:val="28"/>
          <w:szCs w:val="28"/>
        </w:rPr>
        <w:t>。</w:t>
      </w:r>
    </w:p>
    <w:sectPr w:rsidR="0054147B" w:rsidRPr="00E9684B" w:rsidSect="009974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7F0" w:rsidRDefault="00B857F0" w:rsidP="00B857F0">
      <w:r>
        <w:separator/>
      </w:r>
    </w:p>
  </w:endnote>
  <w:endnote w:type="continuationSeparator" w:id="0">
    <w:p w:rsidR="00B857F0" w:rsidRDefault="00B857F0" w:rsidP="00B857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7F0" w:rsidRDefault="00B857F0" w:rsidP="00B857F0">
      <w:r>
        <w:separator/>
      </w:r>
    </w:p>
  </w:footnote>
  <w:footnote w:type="continuationSeparator" w:id="0">
    <w:p w:rsidR="00B857F0" w:rsidRDefault="00B857F0" w:rsidP="00B857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749A"/>
    <w:multiLevelType w:val="hybridMultilevel"/>
    <w:tmpl w:val="96A007F8"/>
    <w:lvl w:ilvl="0" w:tplc="AB741720">
      <w:start w:val="1"/>
      <w:numFmt w:val="decimal"/>
      <w:lvlText w:val="%1."/>
      <w:lvlJc w:val="left"/>
      <w:pPr>
        <w:ind w:left="1325" w:hanging="76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31A37B3D"/>
    <w:multiLevelType w:val="hybridMultilevel"/>
    <w:tmpl w:val="221E52D6"/>
    <w:lvl w:ilvl="0" w:tplc="5970806C">
      <w:start w:val="1"/>
      <w:numFmt w:val="decimal"/>
      <w:lvlText w:val="%1."/>
      <w:lvlJc w:val="left"/>
      <w:pPr>
        <w:ind w:left="1325" w:hanging="76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731C3C53"/>
    <w:multiLevelType w:val="hybridMultilevel"/>
    <w:tmpl w:val="3A6C960A"/>
    <w:lvl w:ilvl="0" w:tplc="8E8C2D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251BA"/>
    <w:rsid w:val="0016298B"/>
    <w:rsid w:val="00366CDC"/>
    <w:rsid w:val="00522EAB"/>
    <w:rsid w:val="00534B5F"/>
    <w:rsid w:val="0054147B"/>
    <w:rsid w:val="00610EAA"/>
    <w:rsid w:val="006335E2"/>
    <w:rsid w:val="007218BD"/>
    <w:rsid w:val="0081481C"/>
    <w:rsid w:val="008630C4"/>
    <w:rsid w:val="008B6C7D"/>
    <w:rsid w:val="00997483"/>
    <w:rsid w:val="00B251BA"/>
    <w:rsid w:val="00B857F0"/>
    <w:rsid w:val="00C06282"/>
    <w:rsid w:val="00C67F8D"/>
    <w:rsid w:val="00E02BA2"/>
    <w:rsid w:val="00E968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251BA"/>
    <w:pPr>
      <w:widowControl w:val="0"/>
      <w:jc w:val="both"/>
    </w:pPr>
    <w:rPr>
      <w:rFonts w:ascii="Times New Roman" w:eastAsia="宋体" w:hAnsi="Times New Roman" w:cs="黑体"/>
    </w:rPr>
  </w:style>
  <w:style w:type="paragraph" w:styleId="1">
    <w:name w:val="heading 1"/>
    <w:basedOn w:val="a"/>
    <w:next w:val="a"/>
    <w:link w:val="1Char"/>
    <w:uiPriority w:val="9"/>
    <w:qFormat/>
    <w:rsid w:val="00610EA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10EA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610EAA"/>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Char"/>
    <w:qFormat/>
    <w:rsid w:val="00B251BA"/>
    <w:rPr>
      <w:rFonts w:ascii="宋体" w:hAnsi="Courier New"/>
    </w:rPr>
  </w:style>
  <w:style w:type="character" w:customStyle="1" w:styleId="Char">
    <w:name w:val="纯文本 Char"/>
    <w:basedOn w:val="a1"/>
    <w:link w:val="a0"/>
    <w:rsid w:val="00B251BA"/>
    <w:rPr>
      <w:rFonts w:ascii="宋体" w:eastAsia="宋体" w:hAnsi="Courier New" w:cs="黑体"/>
    </w:rPr>
  </w:style>
  <w:style w:type="paragraph" w:styleId="a4">
    <w:name w:val="header"/>
    <w:basedOn w:val="a"/>
    <w:link w:val="Char0"/>
    <w:uiPriority w:val="99"/>
    <w:semiHidden/>
    <w:unhideWhenUsed/>
    <w:rsid w:val="00B857F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4"/>
    <w:uiPriority w:val="99"/>
    <w:semiHidden/>
    <w:rsid w:val="00B857F0"/>
    <w:rPr>
      <w:rFonts w:ascii="Times New Roman" w:eastAsia="宋体" w:hAnsi="Times New Roman" w:cs="黑体"/>
      <w:sz w:val="18"/>
      <w:szCs w:val="18"/>
    </w:rPr>
  </w:style>
  <w:style w:type="paragraph" w:styleId="a5">
    <w:name w:val="footer"/>
    <w:basedOn w:val="a"/>
    <w:link w:val="Char1"/>
    <w:uiPriority w:val="99"/>
    <w:semiHidden/>
    <w:unhideWhenUsed/>
    <w:rsid w:val="00B857F0"/>
    <w:pPr>
      <w:tabs>
        <w:tab w:val="center" w:pos="4153"/>
        <w:tab w:val="right" w:pos="8306"/>
      </w:tabs>
      <w:snapToGrid w:val="0"/>
      <w:jc w:val="left"/>
    </w:pPr>
    <w:rPr>
      <w:sz w:val="18"/>
      <w:szCs w:val="18"/>
    </w:rPr>
  </w:style>
  <w:style w:type="character" w:customStyle="1" w:styleId="Char1">
    <w:name w:val="页脚 Char"/>
    <w:basedOn w:val="a1"/>
    <w:link w:val="a5"/>
    <w:uiPriority w:val="99"/>
    <w:semiHidden/>
    <w:rsid w:val="00B857F0"/>
    <w:rPr>
      <w:rFonts w:ascii="Times New Roman" w:eastAsia="宋体" w:hAnsi="Times New Roman" w:cs="黑体"/>
      <w:sz w:val="18"/>
      <w:szCs w:val="18"/>
    </w:rPr>
  </w:style>
  <w:style w:type="paragraph" w:styleId="30">
    <w:name w:val="Body Text 3"/>
    <w:basedOn w:val="a"/>
    <w:link w:val="3Char0"/>
    <w:uiPriority w:val="99"/>
    <w:unhideWhenUsed/>
    <w:qFormat/>
    <w:rsid w:val="00B857F0"/>
    <w:pPr>
      <w:widowControl/>
    </w:pPr>
    <w:rPr>
      <w:rFonts w:eastAsia="仿宋_GB2312" w:cs="Times New Roman"/>
      <w:kern w:val="0"/>
      <w:sz w:val="28"/>
      <w:szCs w:val="28"/>
    </w:rPr>
  </w:style>
  <w:style w:type="character" w:customStyle="1" w:styleId="3Char0">
    <w:name w:val="正文文本 3 Char"/>
    <w:basedOn w:val="a1"/>
    <w:link w:val="30"/>
    <w:uiPriority w:val="99"/>
    <w:qFormat/>
    <w:rsid w:val="00B857F0"/>
    <w:rPr>
      <w:rFonts w:ascii="Times New Roman" w:eastAsia="仿宋_GB2312" w:hAnsi="Times New Roman" w:cs="Times New Roman"/>
      <w:kern w:val="0"/>
      <w:sz w:val="28"/>
      <w:szCs w:val="28"/>
    </w:rPr>
  </w:style>
  <w:style w:type="paragraph" w:styleId="a6">
    <w:name w:val="List Paragraph"/>
    <w:basedOn w:val="a"/>
    <w:uiPriority w:val="34"/>
    <w:qFormat/>
    <w:rsid w:val="00B857F0"/>
    <w:pPr>
      <w:ind w:firstLineChars="200" w:firstLine="420"/>
    </w:pPr>
  </w:style>
  <w:style w:type="character" w:customStyle="1" w:styleId="1Char">
    <w:name w:val="标题 1 Char"/>
    <w:basedOn w:val="a1"/>
    <w:link w:val="1"/>
    <w:uiPriority w:val="9"/>
    <w:rsid w:val="00610EAA"/>
    <w:rPr>
      <w:rFonts w:ascii="Times New Roman" w:eastAsia="宋体" w:hAnsi="Times New Roman" w:cs="黑体"/>
      <w:b/>
      <w:bCs/>
      <w:kern w:val="44"/>
      <w:sz w:val="44"/>
      <w:szCs w:val="44"/>
    </w:rPr>
  </w:style>
  <w:style w:type="character" w:customStyle="1" w:styleId="2Char">
    <w:name w:val="标题 2 Char"/>
    <w:basedOn w:val="a1"/>
    <w:link w:val="2"/>
    <w:uiPriority w:val="9"/>
    <w:rsid w:val="00610EAA"/>
    <w:rPr>
      <w:rFonts w:asciiTheme="majorHAnsi" w:eastAsiaTheme="majorEastAsia" w:hAnsiTheme="majorHAnsi" w:cstheme="majorBidi"/>
      <w:b/>
      <w:bCs/>
      <w:sz w:val="32"/>
      <w:szCs w:val="32"/>
    </w:rPr>
  </w:style>
  <w:style w:type="character" w:customStyle="1" w:styleId="3Char">
    <w:name w:val="标题 3 Char"/>
    <w:basedOn w:val="a1"/>
    <w:link w:val="3"/>
    <w:uiPriority w:val="9"/>
    <w:rsid w:val="00610EAA"/>
    <w:rPr>
      <w:rFonts w:ascii="Times New Roman" w:eastAsia="宋体" w:hAnsi="Times New Roman" w:cs="黑体"/>
      <w:b/>
      <w:bCs/>
      <w:sz w:val="32"/>
      <w:szCs w:val="32"/>
    </w:rPr>
  </w:style>
  <w:style w:type="character" w:styleId="a7">
    <w:name w:val="annotation reference"/>
    <w:semiHidden/>
    <w:rsid w:val="008630C4"/>
    <w:rPr>
      <w:sz w:val="21"/>
      <w:szCs w:val="2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8</Pages>
  <Words>445</Words>
  <Characters>2537</Characters>
  <Application>Microsoft Office Word</Application>
  <DocSecurity>0</DocSecurity>
  <Lines>21</Lines>
  <Paragraphs>5</Paragraphs>
  <ScaleCrop>false</ScaleCrop>
  <Company/>
  <LinksUpToDate>false</LinksUpToDate>
  <CharactersWithSpaces>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叶茂</dc:creator>
  <cp:keywords/>
  <dc:description/>
  <cp:lastModifiedBy>lenovo</cp:lastModifiedBy>
  <cp:revision>5</cp:revision>
  <dcterms:created xsi:type="dcterms:W3CDTF">2020-07-06T08:05:00Z</dcterms:created>
  <dcterms:modified xsi:type="dcterms:W3CDTF">2021-03-23T03:18:00Z</dcterms:modified>
</cp:coreProperties>
</file>