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小标宋" w:hAnsi="小标宋" w:eastAsia="黑体" w:cs="小标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before="120" w:beforeLines="50" w:after="120" w:afterLines="50" w:line="600" w:lineRule="exact"/>
        <w:jc w:val="center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前沿科学问题、工程技术难题和</w: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br w:type="textWrapping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产业技术问题撰写格式模板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以中英文双语对照撰写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Title：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所属类型：（前沿科学问题/工程技术难题/产业技术问题）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以中英文双语对照撰写，</w:t>
      </w:r>
      <w:bookmarkStart w:id="2" w:name="_GoBack"/>
      <w:bookmarkEnd w:id="2"/>
      <w:r>
        <w:rPr>
          <w:rFonts w:hint="eastAsia" w:ascii="仿宋_GB2312" w:hAnsi="仿宋" w:eastAsia="仿宋_GB2312"/>
          <w:color w:val="000000"/>
          <w:sz w:val="32"/>
          <w:szCs w:val="32"/>
        </w:rPr>
        <w:t>便于对本问题进行分类、检索和归并）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Key Words：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</w:t>
      </w:r>
    </w:p>
    <w:p>
      <w:pPr>
        <w:spacing w:line="54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10" w:h="16840"/>
          <w:pgMar w:top="2098" w:right="1474" w:bottom="1985" w:left="1588" w:header="850" w:footer="992" w:gutter="0"/>
          <w:cols w:space="720" w:num="1"/>
          <w:docGrid w:linePitch="286" w:charSpace="0"/>
        </w:sect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</w:t>
      </w:r>
      <w:bookmarkEnd w:id="0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5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646A1C11"/>
    <w:rsid w:val="646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2023-02-01T06:55:00Z</dcterms:created>
  <dc:creator>我是奔波儿灞好了</dc:creator>
  <cp:lastModifiedBy>我是奔波儿灞好了</cp:lastModifiedBy>
  <dcterms:modified xsi:type="dcterms:W3CDTF">2023-02-01T06:56:30Z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D2418903589A43DE880D28958925BAB7</vt:lpwstr>
  </property>
</Properties>
</file>