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t>附件1：</w:t>
      </w:r>
    </w:p>
    <w:p>
      <w:pPr>
        <w:pStyle w:val="14"/>
      </w:pPr>
      <w:r>
        <w:t>202</w:t>
      </w:r>
      <w:r>
        <w:rPr>
          <w:rFonts w:hint="eastAsia"/>
        </w:rPr>
        <w:t>3</w:t>
      </w:r>
      <w:r>
        <w:t>中国水利</w:t>
      </w:r>
      <w:r>
        <w:rPr>
          <w:rFonts w:hint="eastAsia"/>
        </w:rPr>
        <w:t>学术大会</w:t>
      </w:r>
      <w:r>
        <w:t>分会场概况</w:t>
      </w:r>
    </w:p>
    <w:tbl>
      <w:tblPr>
        <w:tblStyle w:val="16"/>
        <w:tblW w:w="13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98"/>
        <w:gridCol w:w="2268"/>
        <w:gridCol w:w="1550"/>
        <w:gridCol w:w="2844"/>
        <w:gridCol w:w="1070"/>
        <w:gridCol w:w="1057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分会场名称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承办单位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主题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议题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主席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/>
                <w:kern w:val="0"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学术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秘书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水圈与流域水安全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华北水利水电大学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清华大学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北京大学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水圈与流域水安全</w:t>
            </w:r>
          </w:p>
        </w:tc>
        <w:tc>
          <w:tcPr>
            <w:tcW w:w="2844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 水圈科学基础理论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2. 流域智能感知技术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3. 水旱灾害防御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4. 流域生态保护修复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刘俊国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赵建世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周  丰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杨耀红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张晓雷</w:t>
            </w:r>
          </w:p>
        </w:tc>
        <w:tc>
          <w:tcPr>
            <w:tcW w:w="2487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张晓雷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13937160811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zhangxiaolei@ncwu.edu.cn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2023年中国水利学会流域发展战略专业委员会年会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黄河水利科学研究院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流域系统治理和高质量发展</w:t>
            </w:r>
          </w:p>
        </w:tc>
        <w:tc>
          <w:tcPr>
            <w:tcW w:w="2844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流域系统治理理论与方法</w:t>
            </w:r>
          </w:p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区域高质量发展战略模式</w:t>
            </w:r>
          </w:p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小流域系统治理经验分享</w:t>
            </w:r>
          </w:p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数字孪生流域技术与实践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江恩慧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李军华</w:t>
            </w:r>
          </w:p>
        </w:tc>
        <w:tc>
          <w:tcPr>
            <w:tcW w:w="2487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赵占超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17826026896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zzcssh0226@163.com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重大引调水工程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长江水利委员会长江科学院、</w:t>
            </w:r>
            <w:r>
              <w:rPr>
                <w:rFonts w:hint="eastAsia"/>
                <w:color w:val="000000"/>
                <w:sz w:val="21"/>
                <w:szCs w:val="21"/>
              </w:rPr>
              <w:t>黄河勘测规划设计研究院有限公司、</w:t>
            </w:r>
            <w:r>
              <w:rPr>
                <w:color w:val="000000"/>
                <w:sz w:val="21"/>
                <w:szCs w:val="21"/>
              </w:rPr>
              <w:t>水利部岩土力学与工程重点实验室、湖北省岩石力学与工程学会、中国岩石力学与工程学会岩石力学测试专业委员会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重大引调水工程安全建设与运维</w:t>
            </w:r>
          </w:p>
        </w:tc>
        <w:tc>
          <w:tcPr>
            <w:tcW w:w="2844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 工程智能建造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2. 工程地质灾害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3. 水工程新材料和新技术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4. 智慧水工程与数字孪生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5. 水工程运行安全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丁秀丽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</w:rPr>
              <w:t>景</w:t>
            </w:r>
            <w:r>
              <w:rPr>
                <w:color w:val="000000"/>
                <w:sz w:val="21"/>
                <w:szCs w:val="21"/>
              </w:rPr>
              <w:t>来</w:t>
            </w:r>
            <w:r>
              <w:rPr>
                <w:rFonts w:hint="eastAsia"/>
                <w:color w:val="000000"/>
                <w:sz w:val="21"/>
                <w:szCs w:val="21"/>
              </w:rPr>
              <w:t>红</w:t>
            </w:r>
          </w:p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程展林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潘家军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黄书岭</w:t>
            </w:r>
          </w:p>
        </w:tc>
        <w:tc>
          <w:tcPr>
            <w:tcW w:w="2487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郑郧，18064080803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yunzheng@lzb.ac.cn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严华，13808661544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尚霞，15072332857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水工结构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</w:t>
            </w:r>
            <w:r>
              <w:rPr>
                <w:color w:val="000000"/>
                <w:sz w:val="21"/>
                <w:szCs w:val="21"/>
              </w:rPr>
              <w:t>国水利学会水工结构专委会、水利部水工程建设与运行安全重点实验室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水工结构高质量发展</w:t>
            </w:r>
          </w:p>
        </w:tc>
        <w:tc>
          <w:tcPr>
            <w:tcW w:w="2844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 设计分析方法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2. 工程建设管控技术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3. 结构运行诊断和评估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4. 修复加固处置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5. 数字孪生水利工程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张国新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周秋景</w:t>
            </w:r>
          </w:p>
        </w:tc>
        <w:tc>
          <w:tcPr>
            <w:tcW w:w="2487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雷峥琦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010-68781542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leizq@iwhr.com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水生态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中国水利学会水生态专业委员会、水利部水工程生态效应与生态修复重点实验室、中国长江三峡集团公司中华鲟研究所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复苏河湖生态环境，维护河湖健康生命</w:t>
            </w:r>
          </w:p>
        </w:tc>
        <w:tc>
          <w:tcPr>
            <w:tcW w:w="2844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 河湖水生态监测及生态系统完整性评价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2. 河湖水生态健康评估与安全预警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3. 河湖生态系统修复与长效运行管理技术及应用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4. 水资源生态调度理论、技术及应用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5. 水华应急及长效防治技术及应用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李德旺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潘晓洁</w:t>
            </w:r>
          </w:p>
        </w:tc>
        <w:tc>
          <w:tcPr>
            <w:tcW w:w="2487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张原圆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15327197228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54231622@qq.com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智慧水利·数字孪生·水利信息化专委会年会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指导单位：水利部信息中心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承办单位：南京水利科学研究院、南京水利水文自动化研究所、</w:t>
            </w:r>
            <w:r>
              <w:rPr>
                <w:rFonts w:hint="eastAsia"/>
                <w:color w:val="000000"/>
                <w:sz w:val="21"/>
                <w:szCs w:val="21"/>
              </w:rPr>
              <w:t>黄河勘测规划设计研究院有限公司、</w:t>
            </w:r>
            <w:r>
              <w:rPr>
                <w:kern w:val="0"/>
                <w:sz w:val="21"/>
                <w:szCs w:val="21"/>
              </w:rPr>
              <w:t>中国水利学会水利信息化专委会、华北水利水电大学、《水利信息化》期刊、水利部水文水资源监控工程技术研究中心、江苏省水利学会（水利信息化专委会）等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推进数字孪生水利建设 推动新阶段水利高质量发展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1．数字孪生流域构建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2．数字孪生水网建设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3．数字孪生工程建设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4．水利智能业务应用系统构建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5．“四预”关键技术探讨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6. 智能感知新技术研究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7. 水利工程数字化运行管理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8. 数字化、可视化技术与网络安全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9. 优秀应用案例及经验分享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主席：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蔡  阳；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副主席：刘九夫、钱  峰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安新</w:t>
            </w:r>
            <w:r>
              <w:rPr>
                <w:kern w:val="0"/>
                <w:sz w:val="21"/>
                <w:szCs w:val="21"/>
              </w:rPr>
              <w:t>代等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曾  焱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李聂贵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蒋新新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15951898905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kejichu@nsy.com.cn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水利遥感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长江水利委员会长江科学院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kern w:val="0"/>
                <w:sz w:val="21"/>
                <w:szCs w:val="21"/>
              </w:rPr>
              <w:t>武汉大学遥感信息工程学院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kern w:val="0"/>
                <w:sz w:val="21"/>
                <w:szCs w:val="21"/>
              </w:rPr>
              <w:t>中国水利学会遥感专委</w:t>
            </w:r>
            <w:r>
              <w:rPr>
                <w:rFonts w:hint="eastAsia"/>
                <w:kern w:val="0"/>
                <w:sz w:val="21"/>
                <w:szCs w:val="21"/>
              </w:rPr>
              <w:t>会</w:t>
            </w:r>
            <w:r>
              <w:rPr>
                <w:kern w:val="0"/>
                <w:sz w:val="21"/>
                <w:szCs w:val="21"/>
              </w:rPr>
              <w:t>、水利部山洪地质灾害防治工程技术研究中心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水利遥感应用与创新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1. 水利遥感应用与数字孪生流域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2. 低空遥感技术水利应用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3. 遥感大数据水利应用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4. 遥感图像信息智能提取与变化检测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5. 河湖管理遥感监测与应用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6. 水旱灾害遥感监测与应用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7. 水环境与水生态遥感应用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唐文坚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张永军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丁留谦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郑学东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刘昌军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肖潇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13971542954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423592566@qq.com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方喻弘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15907128611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fldChar w:fldCharType="begin"/>
            </w:r>
            <w:r>
              <w:instrText xml:space="preserve"> HYPERLINK "http://enofang@foxmail.com" </w:instrText>
            </w:r>
            <w:r>
              <w:fldChar w:fldCharType="separate"/>
            </w:r>
            <w:r>
              <w:rPr>
                <w:kern w:val="0"/>
                <w:sz w:val="21"/>
                <w:szCs w:val="21"/>
              </w:rPr>
              <w:t>enofang@foxmail.com</w:t>
            </w:r>
            <w:r>
              <w:rPr>
                <w:kern w:val="0"/>
                <w:sz w:val="21"/>
                <w:szCs w:val="21"/>
              </w:rPr>
              <w:fldChar w:fldCharType="end"/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姚力玮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>18811303255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fldChar w:fldCharType="begin"/>
            </w:r>
            <w:r>
              <w:instrText xml:space="preserve"> HYPERLINK "http://897453689@qq.com" </w:instrText>
            </w:r>
            <w:r>
              <w:fldChar w:fldCharType="separate"/>
            </w:r>
            <w:r>
              <w:rPr>
                <w:kern w:val="0"/>
                <w:sz w:val="21"/>
                <w:szCs w:val="21"/>
              </w:rPr>
              <w:t>897453689@qq.com</w:t>
            </w:r>
            <w:r>
              <w:rPr>
                <w:kern w:val="0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水资源节约集约利用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华北水利水电大学</w:t>
            </w:r>
            <w:r>
              <w:rPr>
                <w:rFonts w:hint="eastAsia"/>
                <w:color w:val="000000"/>
                <w:sz w:val="21"/>
                <w:szCs w:val="21"/>
              </w:rPr>
              <w:t>、中国水利水电科学研究院、南京水利科学研究院、长江科学院、黄河水利科学研究院、河南省黄河流域水资源节约集约利用重点实验室</w:t>
            </w:r>
          </w:p>
        </w:tc>
        <w:tc>
          <w:tcPr>
            <w:tcW w:w="1550" w:type="dxa"/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水资源节约集约利用</w:t>
            </w:r>
          </w:p>
        </w:tc>
        <w:tc>
          <w:tcPr>
            <w:tcW w:w="2844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 w:val="21"/>
                <w:szCs w:val="21"/>
              </w:rPr>
              <w:t>流域水循环模拟与调控</w:t>
            </w:r>
          </w:p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2. </w:t>
            </w:r>
            <w:r>
              <w:rPr>
                <w:rFonts w:hint="eastAsia"/>
                <w:color w:val="000000"/>
                <w:sz w:val="21"/>
                <w:szCs w:val="21"/>
              </w:rPr>
              <w:t>水资源节约集约利用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3. 水资源规划与管理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4. 非常规水资源利用</w:t>
            </w:r>
          </w:p>
        </w:tc>
        <w:tc>
          <w:tcPr>
            <w:tcW w:w="1070" w:type="dxa"/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韩宇平</w:t>
            </w:r>
          </w:p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赵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勇</w:t>
            </w:r>
          </w:p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林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锦</w:t>
            </w:r>
          </w:p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许继军</w:t>
            </w:r>
          </w:p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李强坤</w:t>
            </w:r>
          </w:p>
        </w:tc>
        <w:tc>
          <w:tcPr>
            <w:tcW w:w="1057" w:type="dxa"/>
            <w:noWrap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王富强</w:t>
            </w:r>
          </w:p>
        </w:tc>
        <w:tc>
          <w:tcPr>
            <w:tcW w:w="2487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张小丽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18738182456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zhangxiaoli@ncwu.edu.cn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水利政策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水利部发展研究中心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华北水利水电大学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完善体制机制法治，提升水利治理能力和水平</w:t>
            </w:r>
          </w:p>
        </w:tc>
        <w:tc>
          <w:tcPr>
            <w:tcW w:w="2844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 完善水利法治体系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2. 强化流域治理管理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3. 全面强化河湖长制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4. 健全完善节水支持</w:t>
            </w:r>
            <w:r>
              <w:rPr>
                <w:rFonts w:hint="eastAsia"/>
                <w:color w:val="000000"/>
                <w:sz w:val="21"/>
                <w:szCs w:val="21"/>
              </w:rPr>
              <w:t>政策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5. 深化水利投融资改革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6. 深化水价形成机制改革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陈茂山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邵天一</w:t>
            </w:r>
          </w:p>
        </w:tc>
        <w:tc>
          <w:tcPr>
            <w:tcW w:w="2487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李梦娅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010-63204292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limengya@waterinfo.com.cn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寒区水利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黑龙江大学水利电力学院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黑龙江省水利学会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河海大学世界水谷研究院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华北水利水电大学水资源学院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中科院西北院冻土工程国家重点实验室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寒区水利</w:t>
            </w:r>
          </w:p>
        </w:tc>
        <w:tc>
          <w:tcPr>
            <w:tcW w:w="2844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 中俄‘东北-远东’地区水文地理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2. 黑龙江阿穆尔河流域水文化形象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3. 冰上丝绸之路水文/气候/生态/社会耦合关系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4. 中蒙俄经济带到冰上丝绸之路陆-河-海连接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5. 冰天雪地也是金山银山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6. 寒区河湖生态流量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7. 冻土水文地质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8. 寒区水联盟，等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戴长雷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</w:rPr>
              <w:t>孙和强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张  阳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韩宇平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李国玉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尉意茹</w:t>
            </w:r>
          </w:p>
        </w:tc>
        <w:tc>
          <w:tcPr>
            <w:tcW w:w="2487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尉意茹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16635994301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hss_weiyiru@126.com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检验检测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中国水利水电科学研究院、黄河水利科学研究院、珠江水利科学研究院等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提升检验检测能力，服务高质量发展</w:t>
            </w:r>
          </w:p>
        </w:tc>
        <w:tc>
          <w:tcPr>
            <w:tcW w:w="2844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 水利工程质量检测新进展与关键技术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2. 水生态环境监测新进展与关键技术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3. 水利产品质量检测新进展与关键技术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4. 检验检测新仪器研制与应用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5. 检验检测机构能力建设与质量提升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</w:rPr>
              <w:t>6. 检验检测机构资质认定、水利工程质量检测单位资质认定经验交流与问题研讨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丁留谦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李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琳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霍炜洁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荆新爱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娟</w:t>
            </w:r>
          </w:p>
        </w:tc>
        <w:tc>
          <w:tcPr>
            <w:tcW w:w="2487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李琳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13681307931，lil@iwhr.com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霍炜洁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13439571317，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huowj@iwhr.com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生态水利工程学（异地-成都）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四川天府新区统筹城乡和农业农村局、中国水利学会生态水利工程学专委会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幸福河湖建设暨第四届生态水工学学术论坛</w:t>
            </w:r>
          </w:p>
        </w:tc>
        <w:tc>
          <w:tcPr>
            <w:tcW w:w="2844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 河湖健康评估与河湖幸福指数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2. 生态流量标准与保障技术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3. 河湖生态空间管控与保护策略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4. 河湖水质自然化改善与提升技术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5. 区域生态水网建设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6. 水生生物栖息地修复与生物多样性保护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李锦秀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赵进勇</w:t>
            </w:r>
          </w:p>
        </w:tc>
        <w:tc>
          <w:tcPr>
            <w:tcW w:w="2487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丁洋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17611262697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iwhrdy@163.com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杨</w:t>
            </w:r>
            <w:r>
              <w:rPr>
                <w:rFonts w:eastAsia="微软雅黑"/>
                <w:color w:val="000000"/>
                <w:sz w:val="21"/>
                <w:szCs w:val="21"/>
              </w:rPr>
              <w:t>浛</w:t>
            </w:r>
            <w:r>
              <w:rPr>
                <w:color w:val="000000"/>
                <w:sz w:val="21"/>
                <w:szCs w:val="21"/>
              </w:rPr>
              <w:t>镱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15181052370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中国水利学会水利管理专业委员会年会及学术研讨会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（异地-南京）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水利部大坝安全管理中心、南京水利科学研究院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保障水库大坝安全、支撑水利高质量发展</w:t>
            </w:r>
          </w:p>
        </w:tc>
        <w:tc>
          <w:tcPr>
            <w:tcW w:w="2844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 第七届专委会工作总结与第八届专委会工作建议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2. 第八届专委会委员产生过程及人选的说明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3. 选举第八届专委会领导机构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4. 新时期水库大坝安全与管理学术交流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5. 水库大坝安全管理条例修订研讨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张文洁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张士辰</w:t>
            </w:r>
          </w:p>
        </w:tc>
        <w:tc>
          <w:tcPr>
            <w:tcW w:w="2487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"https://Damsafety@nhri.cn" </w:instrText>
            </w:r>
            <w:r>
              <w:fldChar w:fldCharType="separate"/>
            </w:r>
            <w:r>
              <w:rPr>
                <w:rStyle w:val="20"/>
                <w:color w:val="000000"/>
                <w:sz w:val="21"/>
                <w:szCs w:val="21"/>
                <w:u w:val="none"/>
              </w:rPr>
              <w:t>董福昌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rStyle w:val="20"/>
                <w:color w:val="000000"/>
                <w:sz w:val="21"/>
                <w:szCs w:val="21"/>
                <w:u w:val="none"/>
              </w:rPr>
              <w:t>025-85828180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rStyle w:val="20"/>
                <w:color w:val="000000"/>
                <w:sz w:val="21"/>
                <w:szCs w:val="21"/>
                <w:u w:val="none"/>
              </w:rPr>
              <w:t>Damsafety@nhri.cn</w:t>
            </w:r>
            <w:r>
              <w:rPr>
                <w:rStyle w:val="20"/>
                <w:color w:val="000000"/>
                <w:sz w:val="21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水利财务管理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中国水利学会会计专委会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新阶段</w:t>
            </w:r>
            <w:r>
              <w:rPr>
                <w:sz w:val="21"/>
                <w:szCs w:val="21"/>
              </w:rPr>
              <w:t>强化财务支撑，服务保障水利高质量发展</w:t>
            </w:r>
          </w:p>
        </w:tc>
        <w:tc>
          <w:tcPr>
            <w:tcW w:w="2844" w:type="dxa"/>
            <w:vAlign w:val="center"/>
          </w:tcPr>
          <w:p>
            <w:pPr>
              <w:spacing w:line="240" w:lineRule="auto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 财务管理、预算管理一体化改革、绩效方面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2. 基建、财政专项、资产、企业、价格管理等方面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3. 财会监督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郑红星</w:t>
            </w:r>
          </w:p>
        </w:tc>
        <w:tc>
          <w:tcPr>
            <w:tcW w:w="1057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裴红萍</w:t>
            </w:r>
          </w:p>
        </w:tc>
        <w:tc>
          <w:tcPr>
            <w:tcW w:w="2487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Style w:val="20"/>
                <w:color w:val="000000"/>
                <w:sz w:val="21"/>
                <w:szCs w:val="21"/>
                <w:u w:val="none"/>
              </w:rPr>
              <w:t>许育媛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rStyle w:val="20"/>
                <w:color w:val="000000"/>
                <w:sz w:val="21"/>
                <w:szCs w:val="21"/>
                <w:u w:val="none"/>
              </w:rPr>
              <w:t>13520761673</w:t>
            </w:r>
            <w:r>
              <w:rPr>
                <w:color w:val="000000"/>
                <w:sz w:val="21"/>
                <w:szCs w:val="21"/>
              </w:rPr>
              <w:br w:type="textWrapping"/>
            </w:r>
            <w:r>
              <w:rPr>
                <w:rStyle w:val="20"/>
                <w:color w:val="000000"/>
                <w:sz w:val="21"/>
                <w:szCs w:val="21"/>
                <w:u w:val="none"/>
              </w:rPr>
              <w:t>slkjxh@126.com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标准化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中国水利水电科学研究院、黄河水利科学研究院、黄河勘测规划设计有限公司等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数字时代的标准化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水利</w:t>
            </w:r>
            <w:r>
              <w:rPr>
                <w:rFonts w:hint="eastAsia"/>
                <w:sz w:val="21"/>
                <w:szCs w:val="21"/>
              </w:rPr>
              <w:t>数字</w:t>
            </w:r>
            <w:r>
              <w:rPr>
                <w:sz w:val="21"/>
                <w:szCs w:val="21"/>
              </w:rPr>
              <w:t>标准关键技术研究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数字孪生</w:t>
            </w:r>
            <w:r>
              <w:rPr>
                <w:sz w:val="21"/>
                <w:szCs w:val="21"/>
              </w:rPr>
              <w:t>水利标准化发展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>
              <w:rPr>
                <w:rFonts w:hint="eastAsia"/>
                <w:sz w:val="21"/>
                <w:szCs w:val="21"/>
              </w:rPr>
              <w:t>支撑“四预”、国家</w:t>
            </w:r>
            <w:r>
              <w:rPr>
                <w:sz w:val="21"/>
                <w:szCs w:val="21"/>
              </w:rPr>
              <w:t>水网、水利信息化</w:t>
            </w:r>
            <w:r>
              <w:rPr>
                <w:rFonts w:hint="eastAsia"/>
                <w:sz w:val="21"/>
                <w:szCs w:val="21"/>
              </w:rPr>
              <w:t>等标准</w:t>
            </w:r>
            <w:r>
              <w:rPr>
                <w:sz w:val="21"/>
                <w:szCs w:val="21"/>
              </w:rPr>
              <w:t>化战略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其他关于</w:t>
            </w:r>
            <w:r>
              <w:rPr>
                <w:rFonts w:hint="eastAsia"/>
                <w:sz w:val="21"/>
                <w:szCs w:val="21"/>
              </w:rPr>
              <w:t>数字</w:t>
            </w:r>
            <w:r>
              <w:rPr>
                <w:sz w:val="21"/>
                <w:szCs w:val="21"/>
              </w:rPr>
              <w:t>标准化的新观点、新问题、新思考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彭</w:t>
            </w:r>
            <w:r>
              <w:rPr>
                <w:sz w:val="21"/>
                <w:szCs w:val="21"/>
              </w:rPr>
              <w:t>文启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刘姗姗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刘姗姗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15901106020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liushanshan198705@163.com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水利风景区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华北水利水电大学、河海大学、云南大学、福建农林大学、南宁师范大学、浙江水利水电学院、南昌工程学院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文化赋能、融合发展</w:t>
            </w:r>
          </w:p>
        </w:tc>
        <w:tc>
          <w:tcPr>
            <w:tcW w:w="2844" w:type="dxa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 xml:space="preserve"> 水文化挖掘、保护与利用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 xml:space="preserve"> 水利遗产保护与活化利用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 xml:space="preserve"> 水利科普与研学教育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 xml:space="preserve"> 水利风景区生态产品价值实现路径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 xml:space="preserve"> 幸福河湖与水利风景区可持续发展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 xml:space="preserve"> 水利风景区风险管控与安全管理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李仰智</w:t>
            </w:r>
          </w:p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曹淑敏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李虎</w:t>
            </w:r>
          </w:p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卢玫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珺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刘琪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18838006767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313849294@qq.com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水文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（异地）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UNESCO-IHP中国国家委员会</w:t>
            </w:r>
            <w:r>
              <w:rPr>
                <w:sz w:val="21"/>
                <w:szCs w:val="21"/>
              </w:rPr>
              <w:t>、南京水利科学研究院、河海大学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水文过程实验与机理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新技术在水文测验中的应用</w:t>
            </w:r>
          </w:p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水文过程建模及机理研究</w:t>
            </w:r>
          </w:p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水文支撑水利高质量发展实践及应用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刘志雨</w:t>
            </w:r>
          </w:p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余钟波</w:t>
            </w:r>
          </w:p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王宗志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辉</w:t>
            </w:r>
          </w:p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王宗志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杜慧华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9951969260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hhdu@nhri.cn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水利科普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  <w:r>
              <w:rPr>
                <w:sz w:val="21"/>
                <w:szCs w:val="21"/>
              </w:rPr>
              <w:t>水利学会</w:t>
            </w:r>
            <w:r>
              <w:rPr>
                <w:rFonts w:hint="eastAsia"/>
                <w:sz w:val="21"/>
                <w:szCs w:val="21"/>
              </w:rPr>
              <w:t>科普工作委员会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科普助力数字孪生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数字孪生水利知识服务等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营幼峰等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李亮等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李亮</w:t>
            </w:r>
          </w:p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13911703760</w:t>
            </w:r>
          </w:p>
          <w:p>
            <w:pPr>
              <w:widowControl/>
              <w:spacing w:line="240" w:lineRule="auto"/>
              <w:ind w:firstLine="0" w:firstLineChars="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28612448@qq.com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7" w:type="dxa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19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国际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中国水利学会</w:t>
            </w:r>
          </w:p>
        </w:tc>
        <w:tc>
          <w:tcPr>
            <w:tcW w:w="1550" w:type="dxa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2844" w:type="dxa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70" w:type="dxa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57" w:type="dxa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  <w:tc>
          <w:tcPr>
            <w:tcW w:w="2487" w:type="dxa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</w:t>
            </w:r>
          </w:p>
        </w:tc>
      </w:tr>
    </w:tbl>
    <w:p>
      <w:pPr>
        <w:ind w:firstLine="64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38" w:h="11906" w:orient="landscape"/>
          <w:pgMar w:top="1531" w:right="2098" w:bottom="1531" w:left="1985" w:header="850" w:footer="992" w:gutter="0"/>
          <w:cols w:space="720" w:num="1"/>
          <w:docGrid w:type="linesAndChars" w:linePitch="312" w:charSpace="0"/>
        </w:sectPr>
      </w:pPr>
      <w:bookmarkStart w:id="0" w:name="_GoBack"/>
      <w:bookmarkEnd w:id="0"/>
    </w:p>
    <w:p>
      <w:pPr>
        <w:widowControl/>
        <w:snapToGrid w:val="0"/>
        <w:ind w:left="0" w:leftChars="0" w:firstLine="0" w:firstLineChars="0"/>
        <w:jc w:val="left"/>
        <w:rPr>
          <w:sz w:val="30"/>
          <w:szCs w:val="30"/>
        </w:rPr>
      </w:pPr>
    </w:p>
    <w:sectPr>
      <w:footerReference r:id="rId11" w:type="default"/>
      <w:footerReference r:id="rId12" w:type="even"/>
      <w:pgSz w:w="11906" w:h="16838"/>
      <w:pgMar w:top="1985" w:right="1531" w:bottom="2098" w:left="1531" w:header="850" w:footer="992" w:gutter="0"/>
      <w:cols w:space="720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560"/>
      <w:jc w:val="right"/>
      <w:rPr>
        <w:sz w:val="28"/>
      </w:rPr>
    </w:pPr>
    <w:r>
      <w:rPr>
        <w:rFonts w:hint="eastAsia"/>
        <w:sz w:val="28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</w:rPr>
      <w:t>7</w:t>
    </w:r>
    <w:r>
      <w:rPr>
        <w:sz w:val="30"/>
        <w:szCs w:val="30"/>
      </w:rPr>
      <w:fldChar w:fldCharType="end"/>
    </w:r>
    <w:r>
      <w:rPr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3672"/>
        <w:tab w:val="clear" w:pos="4153"/>
        <w:tab w:val="clear" w:pos="8306"/>
      </w:tabs>
      <w:ind w:firstLine="0" w:firstLineChars="0"/>
      <w:rPr>
        <w:sz w:val="30"/>
        <w:szCs w:val="30"/>
      </w:rPr>
    </w:pPr>
    <w:r>
      <w:rPr>
        <w:rFonts w:hint="eastAsia"/>
        <w:sz w:val="28"/>
      </w:rPr>
      <w:t xml:space="preserve">  </w:t>
    </w:r>
    <w:r>
      <w:rPr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</w:rPr>
      <w:t>10</w:t>
    </w:r>
    <w:r>
      <w:rPr>
        <w:sz w:val="30"/>
        <w:szCs w:val="30"/>
      </w:rPr>
      <w:fldChar w:fldCharType="end"/>
    </w:r>
    <w:r>
      <w:rPr>
        <w:sz w:val="30"/>
        <w:szCs w:val="30"/>
      </w:rPr>
      <w:t xml:space="preserve"> —</w:t>
    </w:r>
    <w:r>
      <w:rPr>
        <w:sz w:val="30"/>
        <w:szCs w:val="3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0" w:firstLineChars="0"/>
      <w:rPr>
        <w:sz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3672"/>
        <w:tab w:val="clear" w:pos="4153"/>
        <w:tab w:val="clear" w:pos="8306"/>
      </w:tabs>
      <w:ind w:firstLine="0" w:firstLineChars="0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firstLine="560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zYmJlZTgxYzg4ZTZmYzJkMzRhZWNiMGRkYWExZGEifQ=="/>
  </w:docVars>
  <w:rsids>
    <w:rsidRoot w:val="0079494F"/>
    <w:rsid w:val="00000C04"/>
    <w:rsid w:val="000020E6"/>
    <w:rsid w:val="0000212C"/>
    <w:rsid w:val="00006352"/>
    <w:rsid w:val="00011F12"/>
    <w:rsid w:val="00016A0B"/>
    <w:rsid w:val="00016A6C"/>
    <w:rsid w:val="00022CCC"/>
    <w:rsid w:val="0002519F"/>
    <w:rsid w:val="000255CE"/>
    <w:rsid w:val="00027CB0"/>
    <w:rsid w:val="00030037"/>
    <w:rsid w:val="00032E78"/>
    <w:rsid w:val="00042206"/>
    <w:rsid w:val="000463A6"/>
    <w:rsid w:val="0005020F"/>
    <w:rsid w:val="00057BC8"/>
    <w:rsid w:val="00060936"/>
    <w:rsid w:val="00064FB1"/>
    <w:rsid w:val="000700BA"/>
    <w:rsid w:val="00070E55"/>
    <w:rsid w:val="00071077"/>
    <w:rsid w:val="000775AD"/>
    <w:rsid w:val="00084107"/>
    <w:rsid w:val="0008797B"/>
    <w:rsid w:val="00087E33"/>
    <w:rsid w:val="00090DEE"/>
    <w:rsid w:val="00095F91"/>
    <w:rsid w:val="000A2180"/>
    <w:rsid w:val="000A780C"/>
    <w:rsid w:val="000B41B4"/>
    <w:rsid w:val="000B78C1"/>
    <w:rsid w:val="000C1CED"/>
    <w:rsid w:val="000C251D"/>
    <w:rsid w:val="000C294E"/>
    <w:rsid w:val="000C2E5A"/>
    <w:rsid w:val="000C4D3B"/>
    <w:rsid w:val="000C7849"/>
    <w:rsid w:val="000C7DCB"/>
    <w:rsid w:val="000D1199"/>
    <w:rsid w:val="000D13BD"/>
    <w:rsid w:val="000D1766"/>
    <w:rsid w:val="000D2F0D"/>
    <w:rsid w:val="000D5494"/>
    <w:rsid w:val="000D64F4"/>
    <w:rsid w:val="000D779D"/>
    <w:rsid w:val="000E0B03"/>
    <w:rsid w:val="000E1D42"/>
    <w:rsid w:val="000E2784"/>
    <w:rsid w:val="000E6739"/>
    <w:rsid w:val="000E7D99"/>
    <w:rsid w:val="000F07F9"/>
    <w:rsid w:val="000F5351"/>
    <w:rsid w:val="000F5CFB"/>
    <w:rsid w:val="00100575"/>
    <w:rsid w:val="0010098A"/>
    <w:rsid w:val="00101359"/>
    <w:rsid w:val="0010156E"/>
    <w:rsid w:val="00113443"/>
    <w:rsid w:val="00114AC5"/>
    <w:rsid w:val="00115DE1"/>
    <w:rsid w:val="00120979"/>
    <w:rsid w:val="001237CA"/>
    <w:rsid w:val="00125C5D"/>
    <w:rsid w:val="00136187"/>
    <w:rsid w:val="001372E3"/>
    <w:rsid w:val="00137844"/>
    <w:rsid w:val="001408D4"/>
    <w:rsid w:val="00141D56"/>
    <w:rsid w:val="00146700"/>
    <w:rsid w:val="00151F0A"/>
    <w:rsid w:val="00152926"/>
    <w:rsid w:val="00152B6A"/>
    <w:rsid w:val="00154137"/>
    <w:rsid w:val="00154406"/>
    <w:rsid w:val="0015665D"/>
    <w:rsid w:val="00160921"/>
    <w:rsid w:val="00160B5C"/>
    <w:rsid w:val="001619DC"/>
    <w:rsid w:val="001624DE"/>
    <w:rsid w:val="00163948"/>
    <w:rsid w:val="00165835"/>
    <w:rsid w:val="00172366"/>
    <w:rsid w:val="00175A64"/>
    <w:rsid w:val="00176ABB"/>
    <w:rsid w:val="00177EDA"/>
    <w:rsid w:val="001833E7"/>
    <w:rsid w:val="001852D5"/>
    <w:rsid w:val="00193485"/>
    <w:rsid w:val="00194348"/>
    <w:rsid w:val="001A150D"/>
    <w:rsid w:val="001A5861"/>
    <w:rsid w:val="001C1D0C"/>
    <w:rsid w:val="001C55AB"/>
    <w:rsid w:val="001D1502"/>
    <w:rsid w:val="001D51BB"/>
    <w:rsid w:val="001D697B"/>
    <w:rsid w:val="001D6BB3"/>
    <w:rsid w:val="001E20FC"/>
    <w:rsid w:val="001E4069"/>
    <w:rsid w:val="001E6136"/>
    <w:rsid w:val="001F1280"/>
    <w:rsid w:val="001F13C4"/>
    <w:rsid w:val="001F27EC"/>
    <w:rsid w:val="001F2945"/>
    <w:rsid w:val="001F31D2"/>
    <w:rsid w:val="001F65DC"/>
    <w:rsid w:val="00201D31"/>
    <w:rsid w:val="00201E14"/>
    <w:rsid w:val="002025BC"/>
    <w:rsid w:val="00204B63"/>
    <w:rsid w:val="00205316"/>
    <w:rsid w:val="00211E8A"/>
    <w:rsid w:val="002140D7"/>
    <w:rsid w:val="00215C7B"/>
    <w:rsid w:val="00217315"/>
    <w:rsid w:val="00226219"/>
    <w:rsid w:val="002337C6"/>
    <w:rsid w:val="00244268"/>
    <w:rsid w:val="0024483B"/>
    <w:rsid w:val="0024549C"/>
    <w:rsid w:val="00246C90"/>
    <w:rsid w:val="00247310"/>
    <w:rsid w:val="002528A8"/>
    <w:rsid w:val="00253BC7"/>
    <w:rsid w:val="002562F1"/>
    <w:rsid w:val="0025751A"/>
    <w:rsid w:val="002610CA"/>
    <w:rsid w:val="00261C33"/>
    <w:rsid w:val="0026257D"/>
    <w:rsid w:val="00266678"/>
    <w:rsid w:val="00267771"/>
    <w:rsid w:val="0027369D"/>
    <w:rsid w:val="002809FF"/>
    <w:rsid w:val="00285154"/>
    <w:rsid w:val="0028722E"/>
    <w:rsid w:val="002911A8"/>
    <w:rsid w:val="002939E0"/>
    <w:rsid w:val="0029462F"/>
    <w:rsid w:val="002A1D71"/>
    <w:rsid w:val="002A5CC6"/>
    <w:rsid w:val="002B062A"/>
    <w:rsid w:val="002B1BFD"/>
    <w:rsid w:val="002B2301"/>
    <w:rsid w:val="002B66EA"/>
    <w:rsid w:val="002B680C"/>
    <w:rsid w:val="002B7ECC"/>
    <w:rsid w:val="002C0273"/>
    <w:rsid w:val="002C193F"/>
    <w:rsid w:val="002C238B"/>
    <w:rsid w:val="002C62F7"/>
    <w:rsid w:val="002C68B3"/>
    <w:rsid w:val="002D1F48"/>
    <w:rsid w:val="002D26BB"/>
    <w:rsid w:val="002D502D"/>
    <w:rsid w:val="002D5290"/>
    <w:rsid w:val="002D655F"/>
    <w:rsid w:val="002E1A3C"/>
    <w:rsid w:val="002E2540"/>
    <w:rsid w:val="002E66F8"/>
    <w:rsid w:val="002F0D77"/>
    <w:rsid w:val="002F1636"/>
    <w:rsid w:val="002F34F8"/>
    <w:rsid w:val="002F49E4"/>
    <w:rsid w:val="002F4FFE"/>
    <w:rsid w:val="002F7B9B"/>
    <w:rsid w:val="00303C4A"/>
    <w:rsid w:val="00307906"/>
    <w:rsid w:val="00307FC8"/>
    <w:rsid w:val="00313B6F"/>
    <w:rsid w:val="00317347"/>
    <w:rsid w:val="00321E58"/>
    <w:rsid w:val="003243F6"/>
    <w:rsid w:val="00324717"/>
    <w:rsid w:val="00333064"/>
    <w:rsid w:val="00335954"/>
    <w:rsid w:val="003372CB"/>
    <w:rsid w:val="00337A45"/>
    <w:rsid w:val="00342BF0"/>
    <w:rsid w:val="0034381D"/>
    <w:rsid w:val="00347DD6"/>
    <w:rsid w:val="00350397"/>
    <w:rsid w:val="00350B7F"/>
    <w:rsid w:val="0035335D"/>
    <w:rsid w:val="00355BE1"/>
    <w:rsid w:val="00356633"/>
    <w:rsid w:val="0035780D"/>
    <w:rsid w:val="0036131D"/>
    <w:rsid w:val="00363F4B"/>
    <w:rsid w:val="00364A68"/>
    <w:rsid w:val="00366FB6"/>
    <w:rsid w:val="00372DFC"/>
    <w:rsid w:val="0037351E"/>
    <w:rsid w:val="003754C4"/>
    <w:rsid w:val="00375D7B"/>
    <w:rsid w:val="00380C30"/>
    <w:rsid w:val="00383A39"/>
    <w:rsid w:val="0038418B"/>
    <w:rsid w:val="003900C4"/>
    <w:rsid w:val="0039272E"/>
    <w:rsid w:val="00395CCD"/>
    <w:rsid w:val="003963C7"/>
    <w:rsid w:val="00396766"/>
    <w:rsid w:val="00397F31"/>
    <w:rsid w:val="003A5D33"/>
    <w:rsid w:val="003A61E8"/>
    <w:rsid w:val="003B0122"/>
    <w:rsid w:val="003B2A85"/>
    <w:rsid w:val="003B54C2"/>
    <w:rsid w:val="003B73C1"/>
    <w:rsid w:val="003B7507"/>
    <w:rsid w:val="003D31FC"/>
    <w:rsid w:val="003D4099"/>
    <w:rsid w:val="003D7C45"/>
    <w:rsid w:val="003E0414"/>
    <w:rsid w:val="003E7B9B"/>
    <w:rsid w:val="003F2190"/>
    <w:rsid w:val="003F2829"/>
    <w:rsid w:val="003F43E1"/>
    <w:rsid w:val="003F46F0"/>
    <w:rsid w:val="003F48B5"/>
    <w:rsid w:val="00402808"/>
    <w:rsid w:val="00405F97"/>
    <w:rsid w:val="00412FC3"/>
    <w:rsid w:val="00416741"/>
    <w:rsid w:val="00423140"/>
    <w:rsid w:val="004302C4"/>
    <w:rsid w:val="00436737"/>
    <w:rsid w:val="00450BD5"/>
    <w:rsid w:val="00451A76"/>
    <w:rsid w:val="004543A3"/>
    <w:rsid w:val="00454A94"/>
    <w:rsid w:val="00461B07"/>
    <w:rsid w:val="004636E7"/>
    <w:rsid w:val="0046458A"/>
    <w:rsid w:val="004646FF"/>
    <w:rsid w:val="00464CBD"/>
    <w:rsid w:val="004678C5"/>
    <w:rsid w:val="00471ADE"/>
    <w:rsid w:val="00471CB5"/>
    <w:rsid w:val="00472285"/>
    <w:rsid w:val="00474353"/>
    <w:rsid w:val="00476588"/>
    <w:rsid w:val="00480079"/>
    <w:rsid w:val="004823F2"/>
    <w:rsid w:val="00482701"/>
    <w:rsid w:val="0048438A"/>
    <w:rsid w:val="00487158"/>
    <w:rsid w:val="004900FA"/>
    <w:rsid w:val="00496E92"/>
    <w:rsid w:val="004A1A43"/>
    <w:rsid w:val="004A201F"/>
    <w:rsid w:val="004A3323"/>
    <w:rsid w:val="004A4664"/>
    <w:rsid w:val="004B277E"/>
    <w:rsid w:val="004B6AC7"/>
    <w:rsid w:val="004C0946"/>
    <w:rsid w:val="004C599E"/>
    <w:rsid w:val="004D1C61"/>
    <w:rsid w:val="004D3357"/>
    <w:rsid w:val="004D5580"/>
    <w:rsid w:val="004D56F8"/>
    <w:rsid w:val="004D7C43"/>
    <w:rsid w:val="004E1510"/>
    <w:rsid w:val="004E2340"/>
    <w:rsid w:val="004E4CD5"/>
    <w:rsid w:val="004E5964"/>
    <w:rsid w:val="004E6603"/>
    <w:rsid w:val="004F4E10"/>
    <w:rsid w:val="004F6367"/>
    <w:rsid w:val="004F6F5B"/>
    <w:rsid w:val="005013DC"/>
    <w:rsid w:val="0050452D"/>
    <w:rsid w:val="005135DA"/>
    <w:rsid w:val="005158A7"/>
    <w:rsid w:val="00515E37"/>
    <w:rsid w:val="00517288"/>
    <w:rsid w:val="005175A7"/>
    <w:rsid w:val="00523C49"/>
    <w:rsid w:val="00524087"/>
    <w:rsid w:val="00524A3A"/>
    <w:rsid w:val="0053154D"/>
    <w:rsid w:val="0053208B"/>
    <w:rsid w:val="00541BB0"/>
    <w:rsid w:val="0054512D"/>
    <w:rsid w:val="005467E1"/>
    <w:rsid w:val="00560CB9"/>
    <w:rsid w:val="00564038"/>
    <w:rsid w:val="0056568C"/>
    <w:rsid w:val="0057205D"/>
    <w:rsid w:val="0057242E"/>
    <w:rsid w:val="00574867"/>
    <w:rsid w:val="00575836"/>
    <w:rsid w:val="00576A63"/>
    <w:rsid w:val="0058313D"/>
    <w:rsid w:val="005850C4"/>
    <w:rsid w:val="00590062"/>
    <w:rsid w:val="00593783"/>
    <w:rsid w:val="00593F32"/>
    <w:rsid w:val="00594482"/>
    <w:rsid w:val="0059544A"/>
    <w:rsid w:val="005A03E2"/>
    <w:rsid w:val="005A4782"/>
    <w:rsid w:val="005A4B65"/>
    <w:rsid w:val="005A4B7C"/>
    <w:rsid w:val="005A59CC"/>
    <w:rsid w:val="005A5CDE"/>
    <w:rsid w:val="005A7824"/>
    <w:rsid w:val="005B0B92"/>
    <w:rsid w:val="005B13BF"/>
    <w:rsid w:val="005C150B"/>
    <w:rsid w:val="005C219F"/>
    <w:rsid w:val="005C2BC7"/>
    <w:rsid w:val="005C6F42"/>
    <w:rsid w:val="005D032E"/>
    <w:rsid w:val="005D2D72"/>
    <w:rsid w:val="005D3F20"/>
    <w:rsid w:val="005F3881"/>
    <w:rsid w:val="005F43AE"/>
    <w:rsid w:val="005F481F"/>
    <w:rsid w:val="006044E0"/>
    <w:rsid w:val="006052B3"/>
    <w:rsid w:val="00610262"/>
    <w:rsid w:val="00617704"/>
    <w:rsid w:val="006233CC"/>
    <w:rsid w:val="00625EEE"/>
    <w:rsid w:val="00627945"/>
    <w:rsid w:val="006311C9"/>
    <w:rsid w:val="0063131C"/>
    <w:rsid w:val="006317CD"/>
    <w:rsid w:val="00631F06"/>
    <w:rsid w:val="006332CA"/>
    <w:rsid w:val="00633B46"/>
    <w:rsid w:val="00635802"/>
    <w:rsid w:val="006406F0"/>
    <w:rsid w:val="00642B96"/>
    <w:rsid w:val="00643CB1"/>
    <w:rsid w:val="00644184"/>
    <w:rsid w:val="00647120"/>
    <w:rsid w:val="00650240"/>
    <w:rsid w:val="00650E5E"/>
    <w:rsid w:val="00654730"/>
    <w:rsid w:val="00663C0F"/>
    <w:rsid w:val="00673EB6"/>
    <w:rsid w:val="00682768"/>
    <w:rsid w:val="00686CD4"/>
    <w:rsid w:val="006920B6"/>
    <w:rsid w:val="00693D09"/>
    <w:rsid w:val="006A5297"/>
    <w:rsid w:val="006A57D8"/>
    <w:rsid w:val="006A6B10"/>
    <w:rsid w:val="006A7F2A"/>
    <w:rsid w:val="006B221A"/>
    <w:rsid w:val="006B3B75"/>
    <w:rsid w:val="006B3BDE"/>
    <w:rsid w:val="006B41B1"/>
    <w:rsid w:val="006C3FEA"/>
    <w:rsid w:val="006C476C"/>
    <w:rsid w:val="006C4AB6"/>
    <w:rsid w:val="006C5C52"/>
    <w:rsid w:val="006C5F9F"/>
    <w:rsid w:val="006C662D"/>
    <w:rsid w:val="006D18B4"/>
    <w:rsid w:val="006D209C"/>
    <w:rsid w:val="006D6B3A"/>
    <w:rsid w:val="006D6C2A"/>
    <w:rsid w:val="006E06E5"/>
    <w:rsid w:val="006E62F3"/>
    <w:rsid w:val="006F28EB"/>
    <w:rsid w:val="006F4519"/>
    <w:rsid w:val="006F5258"/>
    <w:rsid w:val="006F61B1"/>
    <w:rsid w:val="006F7D4C"/>
    <w:rsid w:val="007036AE"/>
    <w:rsid w:val="007047C0"/>
    <w:rsid w:val="00705A74"/>
    <w:rsid w:val="00705E3C"/>
    <w:rsid w:val="00707CF1"/>
    <w:rsid w:val="007176E3"/>
    <w:rsid w:val="0072332E"/>
    <w:rsid w:val="00723E11"/>
    <w:rsid w:val="00724EE6"/>
    <w:rsid w:val="00725848"/>
    <w:rsid w:val="00727192"/>
    <w:rsid w:val="00727AE1"/>
    <w:rsid w:val="007315BB"/>
    <w:rsid w:val="007352E0"/>
    <w:rsid w:val="00741D2E"/>
    <w:rsid w:val="00742BA5"/>
    <w:rsid w:val="00746941"/>
    <w:rsid w:val="00746BEB"/>
    <w:rsid w:val="00750967"/>
    <w:rsid w:val="00750C05"/>
    <w:rsid w:val="0075270E"/>
    <w:rsid w:val="00752C8F"/>
    <w:rsid w:val="00757008"/>
    <w:rsid w:val="00761D55"/>
    <w:rsid w:val="00763491"/>
    <w:rsid w:val="00764A26"/>
    <w:rsid w:val="00766E61"/>
    <w:rsid w:val="00770A3B"/>
    <w:rsid w:val="00771446"/>
    <w:rsid w:val="00774953"/>
    <w:rsid w:val="00775922"/>
    <w:rsid w:val="00776C4B"/>
    <w:rsid w:val="00780413"/>
    <w:rsid w:val="007807C4"/>
    <w:rsid w:val="00781555"/>
    <w:rsid w:val="007916D3"/>
    <w:rsid w:val="007935DF"/>
    <w:rsid w:val="0079494F"/>
    <w:rsid w:val="007A3DC6"/>
    <w:rsid w:val="007A3E85"/>
    <w:rsid w:val="007A683D"/>
    <w:rsid w:val="007A6C4A"/>
    <w:rsid w:val="007A7D4A"/>
    <w:rsid w:val="007B0517"/>
    <w:rsid w:val="007B3D78"/>
    <w:rsid w:val="007C756B"/>
    <w:rsid w:val="007D0673"/>
    <w:rsid w:val="007D452D"/>
    <w:rsid w:val="007D57A3"/>
    <w:rsid w:val="007E09C9"/>
    <w:rsid w:val="007E12E3"/>
    <w:rsid w:val="007E2260"/>
    <w:rsid w:val="007E7D93"/>
    <w:rsid w:val="007F1870"/>
    <w:rsid w:val="007F2634"/>
    <w:rsid w:val="007F2B0E"/>
    <w:rsid w:val="007F3491"/>
    <w:rsid w:val="008029D6"/>
    <w:rsid w:val="008042FD"/>
    <w:rsid w:val="00804E20"/>
    <w:rsid w:val="008058AF"/>
    <w:rsid w:val="008101E3"/>
    <w:rsid w:val="008102F1"/>
    <w:rsid w:val="00811287"/>
    <w:rsid w:val="008120F6"/>
    <w:rsid w:val="00820A81"/>
    <w:rsid w:val="00833B37"/>
    <w:rsid w:val="00837345"/>
    <w:rsid w:val="00842878"/>
    <w:rsid w:val="00844530"/>
    <w:rsid w:val="00845C79"/>
    <w:rsid w:val="00851611"/>
    <w:rsid w:val="00851802"/>
    <w:rsid w:val="00851B62"/>
    <w:rsid w:val="00851C09"/>
    <w:rsid w:val="00852C65"/>
    <w:rsid w:val="00865535"/>
    <w:rsid w:val="008661AB"/>
    <w:rsid w:val="00866640"/>
    <w:rsid w:val="00866DAB"/>
    <w:rsid w:val="0087166F"/>
    <w:rsid w:val="00880828"/>
    <w:rsid w:val="008841D8"/>
    <w:rsid w:val="00884ECB"/>
    <w:rsid w:val="00886967"/>
    <w:rsid w:val="0089076F"/>
    <w:rsid w:val="008911F6"/>
    <w:rsid w:val="00896DFB"/>
    <w:rsid w:val="00897474"/>
    <w:rsid w:val="008979EB"/>
    <w:rsid w:val="008A6311"/>
    <w:rsid w:val="008A7EE4"/>
    <w:rsid w:val="008B47AA"/>
    <w:rsid w:val="008B51A0"/>
    <w:rsid w:val="008B5A1B"/>
    <w:rsid w:val="008C01C5"/>
    <w:rsid w:val="008C1208"/>
    <w:rsid w:val="008C2B0D"/>
    <w:rsid w:val="008C4964"/>
    <w:rsid w:val="008D19B0"/>
    <w:rsid w:val="008D237B"/>
    <w:rsid w:val="008D63F2"/>
    <w:rsid w:val="008D7296"/>
    <w:rsid w:val="008E5FD0"/>
    <w:rsid w:val="008E7352"/>
    <w:rsid w:val="008F0426"/>
    <w:rsid w:val="008F0C4E"/>
    <w:rsid w:val="008F1705"/>
    <w:rsid w:val="008F2C69"/>
    <w:rsid w:val="008F4807"/>
    <w:rsid w:val="008F796E"/>
    <w:rsid w:val="008F7C42"/>
    <w:rsid w:val="00900EEF"/>
    <w:rsid w:val="0090157B"/>
    <w:rsid w:val="00902238"/>
    <w:rsid w:val="009032FF"/>
    <w:rsid w:val="00904411"/>
    <w:rsid w:val="00907FC5"/>
    <w:rsid w:val="00914015"/>
    <w:rsid w:val="0091629C"/>
    <w:rsid w:val="009165FB"/>
    <w:rsid w:val="00922AAF"/>
    <w:rsid w:val="00930419"/>
    <w:rsid w:val="00932D10"/>
    <w:rsid w:val="00935F92"/>
    <w:rsid w:val="00942B65"/>
    <w:rsid w:val="0094430A"/>
    <w:rsid w:val="00944CCA"/>
    <w:rsid w:val="00945C83"/>
    <w:rsid w:val="00950BD9"/>
    <w:rsid w:val="0095201B"/>
    <w:rsid w:val="00956C22"/>
    <w:rsid w:val="00962E58"/>
    <w:rsid w:val="00965AB9"/>
    <w:rsid w:val="009712EB"/>
    <w:rsid w:val="00974F33"/>
    <w:rsid w:val="009767B2"/>
    <w:rsid w:val="00976B7D"/>
    <w:rsid w:val="0098085D"/>
    <w:rsid w:val="00982B66"/>
    <w:rsid w:val="009847CF"/>
    <w:rsid w:val="0098490C"/>
    <w:rsid w:val="00986CE3"/>
    <w:rsid w:val="00997AB9"/>
    <w:rsid w:val="009A525E"/>
    <w:rsid w:val="009D1C51"/>
    <w:rsid w:val="009D7308"/>
    <w:rsid w:val="009E0481"/>
    <w:rsid w:val="009E0F53"/>
    <w:rsid w:val="009E4054"/>
    <w:rsid w:val="00A004A6"/>
    <w:rsid w:val="00A04966"/>
    <w:rsid w:val="00A067B2"/>
    <w:rsid w:val="00A10F6F"/>
    <w:rsid w:val="00A154E1"/>
    <w:rsid w:val="00A17FE5"/>
    <w:rsid w:val="00A20656"/>
    <w:rsid w:val="00A20E05"/>
    <w:rsid w:val="00A2109B"/>
    <w:rsid w:val="00A228EB"/>
    <w:rsid w:val="00A22B4F"/>
    <w:rsid w:val="00A22E55"/>
    <w:rsid w:val="00A24C05"/>
    <w:rsid w:val="00A2793C"/>
    <w:rsid w:val="00A309AF"/>
    <w:rsid w:val="00A36686"/>
    <w:rsid w:val="00A41416"/>
    <w:rsid w:val="00A43A6C"/>
    <w:rsid w:val="00A454A4"/>
    <w:rsid w:val="00A4781E"/>
    <w:rsid w:val="00A506C2"/>
    <w:rsid w:val="00A50C9C"/>
    <w:rsid w:val="00A5529D"/>
    <w:rsid w:val="00A55598"/>
    <w:rsid w:val="00A56B20"/>
    <w:rsid w:val="00A57219"/>
    <w:rsid w:val="00A74974"/>
    <w:rsid w:val="00A75F91"/>
    <w:rsid w:val="00A77C43"/>
    <w:rsid w:val="00A8034B"/>
    <w:rsid w:val="00A81C7A"/>
    <w:rsid w:val="00A8645F"/>
    <w:rsid w:val="00A90A58"/>
    <w:rsid w:val="00AA4ABA"/>
    <w:rsid w:val="00AA603E"/>
    <w:rsid w:val="00AA6170"/>
    <w:rsid w:val="00AA682B"/>
    <w:rsid w:val="00AA6FF5"/>
    <w:rsid w:val="00AA7859"/>
    <w:rsid w:val="00AB071B"/>
    <w:rsid w:val="00AB4365"/>
    <w:rsid w:val="00AB527B"/>
    <w:rsid w:val="00AB6C61"/>
    <w:rsid w:val="00AB74BB"/>
    <w:rsid w:val="00AC1587"/>
    <w:rsid w:val="00AC360F"/>
    <w:rsid w:val="00AC3617"/>
    <w:rsid w:val="00AC36ED"/>
    <w:rsid w:val="00AC580C"/>
    <w:rsid w:val="00AD5888"/>
    <w:rsid w:val="00AD5BCF"/>
    <w:rsid w:val="00AE1FD0"/>
    <w:rsid w:val="00AE2865"/>
    <w:rsid w:val="00AE4129"/>
    <w:rsid w:val="00AE64E7"/>
    <w:rsid w:val="00AF3A48"/>
    <w:rsid w:val="00AF6983"/>
    <w:rsid w:val="00B01349"/>
    <w:rsid w:val="00B12192"/>
    <w:rsid w:val="00B15A95"/>
    <w:rsid w:val="00B23B41"/>
    <w:rsid w:val="00B24669"/>
    <w:rsid w:val="00B3074E"/>
    <w:rsid w:val="00B3377F"/>
    <w:rsid w:val="00B3696E"/>
    <w:rsid w:val="00B44527"/>
    <w:rsid w:val="00B44CDB"/>
    <w:rsid w:val="00B4533A"/>
    <w:rsid w:val="00B6121B"/>
    <w:rsid w:val="00B6155B"/>
    <w:rsid w:val="00B622F4"/>
    <w:rsid w:val="00B65CF1"/>
    <w:rsid w:val="00B65DF1"/>
    <w:rsid w:val="00B6619A"/>
    <w:rsid w:val="00B7042E"/>
    <w:rsid w:val="00B70749"/>
    <w:rsid w:val="00B714BA"/>
    <w:rsid w:val="00B72D34"/>
    <w:rsid w:val="00B74260"/>
    <w:rsid w:val="00B76241"/>
    <w:rsid w:val="00B76A25"/>
    <w:rsid w:val="00B77192"/>
    <w:rsid w:val="00B86E2F"/>
    <w:rsid w:val="00B86EA4"/>
    <w:rsid w:val="00B90336"/>
    <w:rsid w:val="00B91E97"/>
    <w:rsid w:val="00B94398"/>
    <w:rsid w:val="00B952C3"/>
    <w:rsid w:val="00B966C1"/>
    <w:rsid w:val="00B96DD7"/>
    <w:rsid w:val="00BA1A2A"/>
    <w:rsid w:val="00BA354F"/>
    <w:rsid w:val="00BA49BA"/>
    <w:rsid w:val="00BA6D67"/>
    <w:rsid w:val="00BC3A60"/>
    <w:rsid w:val="00BC4505"/>
    <w:rsid w:val="00BC4BE5"/>
    <w:rsid w:val="00BD6AC6"/>
    <w:rsid w:val="00BD70A3"/>
    <w:rsid w:val="00BE59A5"/>
    <w:rsid w:val="00BE6E87"/>
    <w:rsid w:val="00BF1220"/>
    <w:rsid w:val="00BF1FB7"/>
    <w:rsid w:val="00BF2354"/>
    <w:rsid w:val="00C00B15"/>
    <w:rsid w:val="00C02BCE"/>
    <w:rsid w:val="00C05C15"/>
    <w:rsid w:val="00C118E7"/>
    <w:rsid w:val="00C1251A"/>
    <w:rsid w:val="00C15A9E"/>
    <w:rsid w:val="00C16C4D"/>
    <w:rsid w:val="00C22099"/>
    <w:rsid w:val="00C24508"/>
    <w:rsid w:val="00C24AF1"/>
    <w:rsid w:val="00C2517B"/>
    <w:rsid w:val="00C265D7"/>
    <w:rsid w:val="00C3056C"/>
    <w:rsid w:val="00C32945"/>
    <w:rsid w:val="00C36C77"/>
    <w:rsid w:val="00C46165"/>
    <w:rsid w:val="00C46F19"/>
    <w:rsid w:val="00C50FD7"/>
    <w:rsid w:val="00C51477"/>
    <w:rsid w:val="00C54F60"/>
    <w:rsid w:val="00C56135"/>
    <w:rsid w:val="00C60756"/>
    <w:rsid w:val="00C615A2"/>
    <w:rsid w:val="00C61C65"/>
    <w:rsid w:val="00C61FA0"/>
    <w:rsid w:val="00C62988"/>
    <w:rsid w:val="00C7200E"/>
    <w:rsid w:val="00C747B6"/>
    <w:rsid w:val="00C74B97"/>
    <w:rsid w:val="00C828C0"/>
    <w:rsid w:val="00C82D71"/>
    <w:rsid w:val="00C95F07"/>
    <w:rsid w:val="00CB3482"/>
    <w:rsid w:val="00CB3510"/>
    <w:rsid w:val="00CB5196"/>
    <w:rsid w:val="00CB62F3"/>
    <w:rsid w:val="00CC1AE0"/>
    <w:rsid w:val="00CC5AEF"/>
    <w:rsid w:val="00CD2D95"/>
    <w:rsid w:val="00CD56E2"/>
    <w:rsid w:val="00CD69C6"/>
    <w:rsid w:val="00CE102B"/>
    <w:rsid w:val="00CE39FB"/>
    <w:rsid w:val="00CE54C0"/>
    <w:rsid w:val="00CE69CC"/>
    <w:rsid w:val="00CE6A67"/>
    <w:rsid w:val="00CF7312"/>
    <w:rsid w:val="00D017C2"/>
    <w:rsid w:val="00D01F61"/>
    <w:rsid w:val="00D0320D"/>
    <w:rsid w:val="00D04CE0"/>
    <w:rsid w:val="00D05769"/>
    <w:rsid w:val="00D0782A"/>
    <w:rsid w:val="00D1221A"/>
    <w:rsid w:val="00D1265E"/>
    <w:rsid w:val="00D14B5E"/>
    <w:rsid w:val="00D20AA2"/>
    <w:rsid w:val="00D24D3B"/>
    <w:rsid w:val="00D25598"/>
    <w:rsid w:val="00D3227C"/>
    <w:rsid w:val="00D323D8"/>
    <w:rsid w:val="00D35C03"/>
    <w:rsid w:val="00D4150E"/>
    <w:rsid w:val="00D444A0"/>
    <w:rsid w:val="00D450B5"/>
    <w:rsid w:val="00D574BB"/>
    <w:rsid w:val="00D602F8"/>
    <w:rsid w:val="00D60CFF"/>
    <w:rsid w:val="00D60EB0"/>
    <w:rsid w:val="00D61866"/>
    <w:rsid w:val="00D61BF1"/>
    <w:rsid w:val="00D64764"/>
    <w:rsid w:val="00D65590"/>
    <w:rsid w:val="00D65CD9"/>
    <w:rsid w:val="00D726F5"/>
    <w:rsid w:val="00D75F5E"/>
    <w:rsid w:val="00D76BE1"/>
    <w:rsid w:val="00D82D45"/>
    <w:rsid w:val="00D8310B"/>
    <w:rsid w:val="00D850F8"/>
    <w:rsid w:val="00D856B2"/>
    <w:rsid w:val="00D860C8"/>
    <w:rsid w:val="00D876B7"/>
    <w:rsid w:val="00DA4986"/>
    <w:rsid w:val="00DA73BB"/>
    <w:rsid w:val="00DB22F1"/>
    <w:rsid w:val="00DB270F"/>
    <w:rsid w:val="00DB4B6B"/>
    <w:rsid w:val="00DB7CDB"/>
    <w:rsid w:val="00DC12DC"/>
    <w:rsid w:val="00DC33FD"/>
    <w:rsid w:val="00DC4558"/>
    <w:rsid w:val="00DC6136"/>
    <w:rsid w:val="00DC6280"/>
    <w:rsid w:val="00DC645C"/>
    <w:rsid w:val="00DC7FD7"/>
    <w:rsid w:val="00DD348D"/>
    <w:rsid w:val="00DE2586"/>
    <w:rsid w:val="00DE640C"/>
    <w:rsid w:val="00DF4932"/>
    <w:rsid w:val="00E00E21"/>
    <w:rsid w:val="00E02592"/>
    <w:rsid w:val="00E030FB"/>
    <w:rsid w:val="00E05C71"/>
    <w:rsid w:val="00E05CD4"/>
    <w:rsid w:val="00E06E24"/>
    <w:rsid w:val="00E14F87"/>
    <w:rsid w:val="00E238EB"/>
    <w:rsid w:val="00E26BF0"/>
    <w:rsid w:val="00E27A9E"/>
    <w:rsid w:val="00E32603"/>
    <w:rsid w:val="00E40A05"/>
    <w:rsid w:val="00E41024"/>
    <w:rsid w:val="00E4177A"/>
    <w:rsid w:val="00E4426F"/>
    <w:rsid w:val="00E456E6"/>
    <w:rsid w:val="00E47027"/>
    <w:rsid w:val="00E50C21"/>
    <w:rsid w:val="00E51590"/>
    <w:rsid w:val="00E524F3"/>
    <w:rsid w:val="00E547D6"/>
    <w:rsid w:val="00E57280"/>
    <w:rsid w:val="00E6517E"/>
    <w:rsid w:val="00E7145A"/>
    <w:rsid w:val="00E71E2D"/>
    <w:rsid w:val="00E779AB"/>
    <w:rsid w:val="00E80346"/>
    <w:rsid w:val="00E80A76"/>
    <w:rsid w:val="00E82FFC"/>
    <w:rsid w:val="00E87292"/>
    <w:rsid w:val="00E90DA8"/>
    <w:rsid w:val="00E921DD"/>
    <w:rsid w:val="00E949A2"/>
    <w:rsid w:val="00E955C1"/>
    <w:rsid w:val="00E9749C"/>
    <w:rsid w:val="00E979A1"/>
    <w:rsid w:val="00EA4AF9"/>
    <w:rsid w:val="00EA50C3"/>
    <w:rsid w:val="00EA67F3"/>
    <w:rsid w:val="00EB0317"/>
    <w:rsid w:val="00EB4443"/>
    <w:rsid w:val="00EB650A"/>
    <w:rsid w:val="00EC21DD"/>
    <w:rsid w:val="00EC4326"/>
    <w:rsid w:val="00EC4E87"/>
    <w:rsid w:val="00EC500D"/>
    <w:rsid w:val="00ED59B2"/>
    <w:rsid w:val="00ED66A0"/>
    <w:rsid w:val="00EE0172"/>
    <w:rsid w:val="00EE7001"/>
    <w:rsid w:val="00F04BF4"/>
    <w:rsid w:val="00F072C6"/>
    <w:rsid w:val="00F10003"/>
    <w:rsid w:val="00F10DB1"/>
    <w:rsid w:val="00F10FF6"/>
    <w:rsid w:val="00F14F13"/>
    <w:rsid w:val="00F234FE"/>
    <w:rsid w:val="00F23602"/>
    <w:rsid w:val="00F2469D"/>
    <w:rsid w:val="00F3725B"/>
    <w:rsid w:val="00F41621"/>
    <w:rsid w:val="00F46B8D"/>
    <w:rsid w:val="00F517AB"/>
    <w:rsid w:val="00F52FC6"/>
    <w:rsid w:val="00F539C2"/>
    <w:rsid w:val="00F53A4B"/>
    <w:rsid w:val="00F55A6D"/>
    <w:rsid w:val="00F6405B"/>
    <w:rsid w:val="00F66A47"/>
    <w:rsid w:val="00F66FF2"/>
    <w:rsid w:val="00F729F9"/>
    <w:rsid w:val="00F7361F"/>
    <w:rsid w:val="00F74B27"/>
    <w:rsid w:val="00F809BD"/>
    <w:rsid w:val="00F81310"/>
    <w:rsid w:val="00F8217F"/>
    <w:rsid w:val="00F842D0"/>
    <w:rsid w:val="00F8690C"/>
    <w:rsid w:val="00F90027"/>
    <w:rsid w:val="00F904FC"/>
    <w:rsid w:val="00F90689"/>
    <w:rsid w:val="00FA62DB"/>
    <w:rsid w:val="00FA70A3"/>
    <w:rsid w:val="00FB06C3"/>
    <w:rsid w:val="00FB1AF8"/>
    <w:rsid w:val="00FB4A05"/>
    <w:rsid w:val="00FB4CF5"/>
    <w:rsid w:val="00FB4F1D"/>
    <w:rsid w:val="00FB53E4"/>
    <w:rsid w:val="00FB6F32"/>
    <w:rsid w:val="00FC419E"/>
    <w:rsid w:val="00FC5203"/>
    <w:rsid w:val="00FD0CF6"/>
    <w:rsid w:val="00FD36DE"/>
    <w:rsid w:val="00FD3C9C"/>
    <w:rsid w:val="00FD61F6"/>
    <w:rsid w:val="00FE0A5A"/>
    <w:rsid w:val="00FE26F9"/>
    <w:rsid w:val="00FE3F4E"/>
    <w:rsid w:val="00FE7DAD"/>
    <w:rsid w:val="00FF5373"/>
    <w:rsid w:val="00FF67AF"/>
    <w:rsid w:val="016C055C"/>
    <w:rsid w:val="0199239D"/>
    <w:rsid w:val="02ED67F7"/>
    <w:rsid w:val="04074FB1"/>
    <w:rsid w:val="04842724"/>
    <w:rsid w:val="0506796A"/>
    <w:rsid w:val="05674DAE"/>
    <w:rsid w:val="06757B47"/>
    <w:rsid w:val="06B91BAE"/>
    <w:rsid w:val="06C83E58"/>
    <w:rsid w:val="073560E4"/>
    <w:rsid w:val="07F76F95"/>
    <w:rsid w:val="0AAE521E"/>
    <w:rsid w:val="0AD045CC"/>
    <w:rsid w:val="0B006CE6"/>
    <w:rsid w:val="0B771BEC"/>
    <w:rsid w:val="0C9B6363"/>
    <w:rsid w:val="0CC666AE"/>
    <w:rsid w:val="0CD22F22"/>
    <w:rsid w:val="0CE7516F"/>
    <w:rsid w:val="0D5E28D8"/>
    <w:rsid w:val="0EE72F31"/>
    <w:rsid w:val="0F383161"/>
    <w:rsid w:val="0FC91F08"/>
    <w:rsid w:val="102C4168"/>
    <w:rsid w:val="10DC215C"/>
    <w:rsid w:val="11E16130"/>
    <w:rsid w:val="12E25D80"/>
    <w:rsid w:val="14C164C6"/>
    <w:rsid w:val="165E665A"/>
    <w:rsid w:val="16FE762B"/>
    <w:rsid w:val="17154916"/>
    <w:rsid w:val="17546717"/>
    <w:rsid w:val="17735884"/>
    <w:rsid w:val="1A077661"/>
    <w:rsid w:val="1A6E456A"/>
    <w:rsid w:val="1AB669E8"/>
    <w:rsid w:val="1B0E4B54"/>
    <w:rsid w:val="1BBF7BF9"/>
    <w:rsid w:val="1C426B1C"/>
    <w:rsid w:val="1F510B3E"/>
    <w:rsid w:val="1FAD3F88"/>
    <w:rsid w:val="1FD26218"/>
    <w:rsid w:val="20B314F4"/>
    <w:rsid w:val="20FF7AFC"/>
    <w:rsid w:val="21AB5636"/>
    <w:rsid w:val="21B7392C"/>
    <w:rsid w:val="223E5816"/>
    <w:rsid w:val="23915666"/>
    <w:rsid w:val="23DF6A4A"/>
    <w:rsid w:val="242F0C13"/>
    <w:rsid w:val="24CF77DA"/>
    <w:rsid w:val="250303AB"/>
    <w:rsid w:val="25CD30E7"/>
    <w:rsid w:val="25F710EC"/>
    <w:rsid w:val="272257F7"/>
    <w:rsid w:val="2AB8111E"/>
    <w:rsid w:val="2B011EB4"/>
    <w:rsid w:val="2B384C20"/>
    <w:rsid w:val="2BCD12B3"/>
    <w:rsid w:val="2D8633D4"/>
    <w:rsid w:val="2D9730C9"/>
    <w:rsid w:val="2FAC29FB"/>
    <w:rsid w:val="307E74BC"/>
    <w:rsid w:val="30945587"/>
    <w:rsid w:val="31794E91"/>
    <w:rsid w:val="31B84076"/>
    <w:rsid w:val="33AB53F0"/>
    <w:rsid w:val="36D4775C"/>
    <w:rsid w:val="378C3AEF"/>
    <w:rsid w:val="38127AAF"/>
    <w:rsid w:val="38C47BD6"/>
    <w:rsid w:val="38CE270A"/>
    <w:rsid w:val="3941226C"/>
    <w:rsid w:val="3AB76EC7"/>
    <w:rsid w:val="3D2B7356"/>
    <w:rsid w:val="3D310358"/>
    <w:rsid w:val="3D892D14"/>
    <w:rsid w:val="3DDB172F"/>
    <w:rsid w:val="3DDC6666"/>
    <w:rsid w:val="3E080A33"/>
    <w:rsid w:val="3E3938E7"/>
    <w:rsid w:val="3EFC31E2"/>
    <w:rsid w:val="408C62BC"/>
    <w:rsid w:val="40B437EF"/>
    <w:rsid w:val="41714EDA"/>
    <w:rsid w:val="426E295E"/>
    <w:rsid w:val="4422476D"/>
    <w:rsid w:val="44EB1158"/>
    <w:rsid w:val="450B73CE"/>
    <w:rsid w:val="458C34C0"/>
    <w:rsid w:val="45DD00C1"/>
    <w:rsid w:val="47B146B3"/>
    <w:rsid w:val="48AF38BB"/>
    <w:rsid w:val="490B590A"/>
    <w:rsid w:val="49F035D2"/>
    <w:rsid w:val="4A0D595C"/>
    <w:rsid w:val="4A151230"/>
    <w:rsid w:val="4BBA68D3"/>
    <w:rsid w:val="4BDA0255"/>
    <w:rsid w:val="4BDD1E31"/>
    <w:rsid w:val="4C9A446B"/>
    <w:rsid w:val="4E5112E2"/>
    <w:rsid w:val="4E732583"/>
    <w:rsid w:val="4F2B5BC7"/>
    <w:rsid w:val="4F2F4D16"/>
    <w:rsid w:val="4F766852"/>
    <w:rsid w:val="503D071F"/>
    <w:rsid w:val="509C57B5"/>
    <w:rsid w:val="50B613B1"/>
    <w:rsid w:val="50CF0F71"/>
    <w:rsid w:val="51135C5D"/>
    <w:rsid w:val="54523D11"/>
    <w:rsid w:val="54BD0A84"/>
    <w:rsid w:val="55241246"/>
    <w:rsid w:val="556B3BBB"/>
    <w:rsid w:val="57356B0B"/>
    <w:rsid w:val="577E437E"/>
    <w:rsid w:val="59931139"/>
    <w:rsid w:val="59934492"/>
    <w:rsid w:val="59A06CCD"/>
    <w:rsid w:val="59B81EF2"/>
    <w:rsid w:val="5A2E6999"/>
    <w:rsid w:val="5A5C4906"/>
    <w:rsid w:val="5AA0484E"/>
    <w:rsid w:val="5B193AD1"/>
    <w:rsid w:val="5BCB5AB4"/>
    <w:rsid w:val="5C517E30"/>
    <w:rsid w:val="5C876BAA"/>
    <w:rsid w:val="5CDE2588"/>
    <w:rsid w:val="5CDE43D5"/>
    <w:rsid w:val="5D9A6865"/>
    <w:rsid w:val="5E9A1956"/>
    <w:rsid w:val="5F1804B0"/>
    <w:rsid w:val="5F7453DE"/>
    <w:rsid w:val="60310FD4"/>
    <w:rsid w:val="61272021"/>
    <w:rsid w:val="62684926"/>
    <w:rsid w:val="62F13FD7"/>
    <w:rsid w:val="639E5792"/>
    <w:rsid w:val="642257C8"/>
    <w:rsid w:val="65705687"/>
    <w:rsid w:val="65A50436"/>
    <w:rsid w:val="663A6FC2"/>
    <w:rsid w:val="667F0732"/>
    <w:rsid w:val="6725483F"/>
    <w:rsid w:val="679875A7"/>
    <w:rsid w:val="67A711E2"/>
    <w:rsid w:val="68342CD1"/>
    <w:rsid w:val="683C3F47"/>
    <w:rsid w:val="68B834B2"/>
    <w:rsid w:val="69882117"/>
    <w:rsid w:val="6A904B34"/>
    <w:rsid w:val="6B451C68"/>
    <w:rsid w:val="6B687C3C"/>
    <w:rsid w:val="6CE26556"/>
    <w:rsid w:val="6D774990"/>
    <w:rsid w:val="6D9879F3"/>
    <w:rsid w:val="6D995997"/>
    <w:rsid w:val="6E5F2524"/>
    <w:rsid w:val="6EFA493C"/>
    <w:rsid w:val="71AA2F3F"/>
    <w:rsid w:val="71D27F5B"/>
    <w:rsid w:val="71FE236F"/>
    <w:rsid w:val="72A61B8B"/>
    <w:rsid w:val="732434D3"/>
    <w:rsid w:val="735F6660"/>
    <w:rsid w:val="73B9492C"/>
    <w:rsid w:val="73BE292F"/>
    <w:rsid w:val="74623CAD"/>
    <w:rsid w:val="75362D72"/>
    <w:rsid w:val="7583162F"/>
    <w:rsid w:val="75B814B3"/>
    <w:rsid w:val="761136FE"/>
    <w:rsid w:val="763E2BEB"/>
    <w:rsid w:val="77CF5A58"/>
    <w:rsid w:val="7A8832BE"/>
    <w:rsid w:val="7AD333C9"/>
    <w:rsid w:val="7B57287C"/>
    <w:rsid w:val="7CBE1B3B"/>
    <w:rsid w:val="7E1C28CF"/>
    <w:rsid w:val="7F0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4"/>
    <w:qFormat/>
    <w:uiPriority w:val="9"/>
    <w:pPr>
      <w:overflowPunct w:val="0"/>
      <w:topLinePunct/>
      <w:autoSpaceDE w:val="0"/>
      <w:autoSpaceDN w:val="0"/>
      <w:adjustRightInd w:val="0"/>
      <w:snapToGrid w:val="0"/>
      <w:spacing w:line="600" w:lineRule="exact"/>
      <w:outlineLvl w:val="1"/>
    </w:pPr>
    <w:rPr>
      <w:rFonts w:eastAsia="楷体"/>
      <w:snapToGrid w:val="0"/>
      <w:kern w:val="0"/>
      <w:szCs w:val="32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6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7"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annotation text"/>
    <w:basedOn w:val="1"/>
    <w:link w:val="28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61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9"/>
    <w:unhideWhenUsed/>
    <w:qFormat/>
    <w:uiPriority w:val="99"/>
    <w:rPr>
      <w:rFonts w:eastAsia="宋体"/>
      <w:sz w:val="18"/>
      <w:szCs w:val="18"/>
    </w:rPr>
  </w:style>
  <w:style w:type="paragraph" w:styleId="10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11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1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Title"/>
    <w:basedOn w:val="1"/>
    <w:next w:val="1"/>
    <w:link w:val="32"/>
    <w:qFormat/>
    <w:uiPriority w:val="10"/>
    <w:pPr>
      <w:spacing w:before="100" w:beforeAutospacing="1" w:after="100" w:afterAutospacing="1" w:line="240" w:lineRule="exact"/>
      <w:ind w:firstLine="0" w:firstLineChars="0"/>
      <w:jc w:val="center"/>
      <w:outlineLvl w:val="0"/>
    </w:pPr>
    <w:rPr>
      <w:rFonts w:eastAsia="黑体"/>
      <w:bCs/>
      <w:szCs w:val="32"/>
    </w:rPr>
  </w:style>
  <w:style w:type="paragraph" w:styleId="15">
    <w:name w:val="annotation subject"/>
    <w:basedOn w:val="7"/>
    <w:next w:val="7"/>
    <w:link w:val="33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</w:style>
  <w:style w:type="character" w:styleId="20">
    <w:name w:val="Hyperlink"/>
    <w:unhideWhenUsed/>
    <w:qFormat/>
    <w:uiPriority w:val="99"/>
    <w:rPr>
      <w:color w:val="0000FF"/>
      <w:u w:val="single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styleId="22">
    <w:name w:val="footnote reference"/>
    <w:basedOn w:val="18"/>
    <w:semiHidden/>
    <w:unhideWhenUsed/>
    <w:qFormat/>
    <w:uiPriority w:val="99"/>
    <w:rPr>
      <w:vertAlign w:val="superscript"/>
    </w:rPr>
  </w:style>
  <w:style w:type="character" w:customStyle="1" w:styleId="23">
    <w:name w:val="标题 1 Char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24">
    <w:name w:val="标题 2 Char"/>
    <w:link w:val="3"/>
    <w:qFormat/>
    <w:uiPriority w:val="9"/>
    <w:rPr>
      <w:rFonts w:eastAsia="楷体"/>
      <w:snapToGrid/>
      <w:sz w:val="32"/>
      <w:szCs w:val="32"/>
    </w:rPr>
  </w:style>
  <w:style w:type="character" w:customStyle="1" w:styleId="25">
    <w:name w:val="标题 3 Char"/>
    <w:link w:val="4"/>
    <w:semiHidden/>
    <w:qFormat/>
    <w:uiPriority w:val="9"/>
    <w:rPr>
      <w:rFonts w:eastAsia="仿宋_GB2312"/>
      <w:b/>
      <w:bCs/>
      <w:kern w:val="2"/>
      <w:sz w:val="32"/>
      <w:szCs w:val="32"/>
    </w:rPr>
  </w:style>
  <w:style w:type="character" w:customStyle="1" w:styleId="26">
    <w:name w:val="标题 4 Char"/>
    <w:link w:val="5"/>
    <w:semiHidden/>
    <w:qFormat/>
    <w:uiPriority w:val="9"/>
    <w:rPr>
      <w:rFonts w:ascii="Calibri Light" w:hAnsi="Calibri Light" w:eastAsia="宋体" w:cs="Times New Roman"/>
      <w:b/>
      <w:bCs/>
      <w:kern w:val="2"/>
      <w:sz w:val="28"/>
      <w:szCs w:val="28"/>
    </w:rPr>
  </w:style>
  <w:style w:type="character" w:customStyle="1" w:styleId="27">
    <w:name w:val="文档结构图 Char"/>
    <w:link w:val="6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8">
    <w:name w:val="批注文字 Char"/>
    <w:link w:val="7"/>
    <w:qFormat/>
    <w:uiPriority w:val="99"/>
    <w:rPr>
      <w:rFonts w:eastAsia="仿宋_GB2312"/>
      <w:kern w:val="2"/>
      <w:sz w:val="32"/>
      <w:szCs w:val="24"/>
    </w:rPr>
  </w:style>
  <w:style w:type="character" w:customStyle="1" w:styleId="29">
    <w:name w:val="批注框文本 Char"/>
    <w:link w:val="9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0">
    <w:name w:val="页脚 Char"/>
    <w:link w:val="10"/>
    <w:qFormat/>
    <w:uiPriority w:val="0"/>
    <w:rPr>
      <w:sz w:val="18"/>
      <w:szCs w:val="18"/>
    </w:rPr>
  </w:style>
  <w:style w:type="character" w:customStyle="1" w:styleId="31">
    <w:name w:val="页眉 Char"/>
    <w:link w:val="11"/>
    <w:qFormat/>
    <w:uiPriority w:val="0"/>
    <w:rPr>
      <w:sz w:val="18"/>
      <w:szCs w:val="18"/>
    </w:rPr>
  </w:style>
  <w:style w:type="character" w:customStyle="1" w:styleId="32">
    <w:name w:val="标题 Char"/>
    <w:link w:val="14"/>
    <w:qFormat/>
    <w:uiPriority w:val="10"/>
    <w:rPr>
      <w:rFonts w:eastAsia="黑体" w:cs="Times New Roman"/>
      <w:bCs/>
      <w:kern w:val="2"/>
      <w:sz w:val="32"/>
      <w:szCs w:val="32"/>
    </w:rPr>
  </w:style>
  <w:style w:type="character" w:customStyle="1" w:styleId="33">
    <w:name w:val="批注主题 Char"/>
    <w:link w:val="15"/>
    <w:semiHidden/>
    <w:qFormat/>
    <w:uiPriority w:val="99"/>
    <w:rPr>
      <w:rFonts w:eastAsia="仿宋_GB2312"/>
      <w:b/>
      <w:bCs/>
      <w:kern w:val="2"/>
      <w:sz w:val="32"/>
      <w:szCs w:val="24"/>
    </w:rPr>
  </w:style>
  <w:style w:type="character" w:customStyle="1" w:styleId="34">
    <w:name w:val="font11"/>
    <w:qFormat/>
    <w:uiPriority w:val="0"/>
    <w:rPr>
      <w:rFonts w:hint="eastAsia" w:ascii="黑体" w:hAnsi="黑体" w:eastAsia="黑体"/>
      <w:b/>
      <w:bCs/>
      <w:color w:val="000000"/>
      <w:sz w:val="28"/>
      <w:szCs w:val="28"/>
      <w:u w:val="none"/>
    </w:rPr>
  </w:style>
  <w:style w:type="character" w:customStyle="1" w:styleId="35">
    <w:name w:val="主送机关 Char Char"/>
    <w:link w:val="36"/>
    <w:qFormat/>
    <w:uiPriority w:val="0"/>
    <w:rPr>
      <w:rFonts w:ascii="仿宋_GB2312" w:eastAsia="仿宋_GB2312"/>
      <w:sz w:val="32"/>
      <w:szCs w:val="30"/>
    </w:rPr>
  </w:style>
  <w:style w:type="paragraph" w:customStyle="1" w:styleId="36">
    <w:name w:val="主送机关"/>
    <w:basedOn w:val="1"/>
    <w:link w:val="35"/>
    <w:qFormat/>
    <w:uiPriority w:val="0"/>
    <w:rPr>
      <w:rFonts w:ascii="仿宋_GB2312"/>
      <w:kern w:val="0"/>
      <w:szCs w:val="30"/>
    </w:rPr>
  </w:style>
  <w:style w:type="character" w:customStyle="1" w:styleId="37">
    <w:name w:val="apple-converted-space"/>
    <w:qFormat/>
    <w:uiPriority w:val="0"/>
  </w:style>
  <w:style w:type="character" w:customStyle="1" w:styleId="38">
    <w:name w:val="font0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39">
    <w:name w:val="发文标题 Char Char"/>
    <w:link w:val="40"/>
    <w:qFormat/>
    <w:uiPriority w:val="0"/>
    <w:rPr>
      <w:rFonts w:ascii="方正小标宋简体" w:hAnsi="宋体" w:eastAsia="方正小标宋简体"/>
      <w:sz w:val="44"/>
      <w:szCs w:val="44"/>
    </w:rPr>
  </w:style>
  <w:style w:type="paragraph" w:customStyle="1" w:styleId="40">
    <w:name w:val="发文标题"/>
    <w:basedOn w:val="1"/>
    <w:link w:val="39"/>
    <w:qFormat/>
    <w:uiPriority w:val="0"/>
    <w:pPr>
      <w:spacing w:line="600" w:lineRule="exact"/>
      <w:jc w:val="center"/>
    </w:pPr>
    <w:rPr>
      <w:rFonts w:ascii="方正小标宋简体" w:hAnsi="宋体" w:eastAsia="方正小标宋简体"/>
      <w:kern w:val="0"/>
      <w:sz w:val="44"/>
      <w:szCs w:val="44"/>
    </w:rPr>
  </w:style>
  <w:style w:type="character" w:customStyle="1" w:styleId="41">
    <w:name w:val="表内文字 Char"/>
    <w:link w:val="42"/>
    <w:qFormat/>
    <w:uiPriority w:val="0"/>
    <w:rPr>
      <w:rFonts w:eastAsia="仿宋_GB2312"/>
      <w:snapToGrid/>
      <w:sz w:val="21"/>
      <w:szCs w:val="24"/>
    </w:rPr>
  </w:style>
  <w:style w:type="paragraph" w:customStyle="1" w:styleId="42">
    <w:name w:val="表内文字"/>
    <w:basedOn w:val="1"/>
    <w:link w:val="41"/>
    <w:qFormat/>
    <w:uiPriority w:val="0"/>
    <w:pPr>
      <w:widowControl/>
      <w:adjustRightInd w:val="0"/>
      <w:snapToGrid w:val="0"/>
      <w:spacing w:line="240" w:lineRule="auto"/>
      <w:ind w:firstLine="0" w:firstLineChars="0"/>
      <w:jc w:val="center"/>
    </w:pPr>
    <w:rPr>
      <w:kern w:val="0"/>
      <w:sz w:val="21"/>
    </w:rPr>
  </w:style>
  <w:style w:type="character" w:customStyle="1" w:styleId="43">
    <w:name w:val="发文字号 Char Char"/>
    <w:link w:val="44"/>
    <w:qFormat/>
    <w:uiPriority w:val="0"/>
    <w:rPr>
      <w:rFonts w:eastAsia="仿宋_GB2312"/>
      <w:sz w:val="32"/>
      <w:szCs w:val="30"/>
    </w:rPr>
  </w:style>
  <w:style w:type="paragraph" w:customStyle="1" w:styleId="44">
    <w:name w:val="发文字号"/>
    <w:basedOn w:val="1"/>
    <w:link w:val="43"/>
    <w:qFormat/>
    <w:uiPriority w:val="0"/>
    <w:pPr>
      <w:jc w:val="center"/>
    </w:pPr>
    <w:rPr>
      <w:kern w:val="0"/>
      <w:szCs w:val="30"/>
    </w:rPr>
  </w:style>
  <w:style w:type="character" w:customStyle="1" w:styleId="45">
    <w:name w:val="发文时间 Char Char"/>
    <w:link w:val="46"/>
    <w:qFormat/>
    <w:uiPriority w:val="0"/>
    <w:rPr>
      <w:rFonts w:ascii="仿宋_GB2312" w:eastAsia="仿宋_GB2312"/>
      <w:sz w:val="32"/>
      <w:szCs w:val="30"/>
    </w:rPr>
  </w:style>
  <w:style w:type="paragraph" w:customStyle="1" w:styleId="46">
    <w:name w:val="发文时间"/>
    <w:basedOn w:val="1"/>
    <w:link w:val="45"/>
    <w:qFormat/>
    <w:uiPriority w:val="0"/>
    <w:pPr>
      <w:wordWrap w:val="0"/>
      <w:spacing w:line="480" w:lineRule="exact"/>
      <w:ind w:firstLine="435"/>
      <w:jc w:val="right"/>
    </w:pPr>
    <w:rPr>
      <w:rFonts w:ascii="仿宋_GB2312"/>
      <w:kern w:val="0"/>
      <w:szCs w:val="30"/>
    </w:rPr>
  </w:style>
  <w:style w:type="character" w:customStyle="1" w:styleId="47">
    <w:name w:val="页眉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发文正文 Char Char"/>
    <w:link w:val="49"/>
    <w:qFormat/>
    <w:uiPriority w:val="0"/>
    <w:rPr>
      <w:rFonts w:eastAsia="仿宋_GB2312"/>
      <w:sz w:val="32"/>
      <w:szCs w:val="30"/>
    </w:rPr>
  </w:style>
  <w:style w:type="paragraph" w:customStyle="1" w:styleId="49">
    <w:name w:val="发文正文"/>
    <w:basedOn w:val="1"/>
    <w:link w:val="48"/>
    <w:qFormat/>
    <w:uiPriority w:val="0"/>
    <w:pPr>
      <w:ind w:firstLine="640"/>
    </w:pPr>
    <w:rPr>
      <w:kern w:val="0"/>
      <w:szCs w:val="30"/>
    </w:rPr>
  </w:style>
  <w:style w:type="character" w:customStyle="1" w:styleId="50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5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2">
    <w:name w:val="修订1"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53">
    <w:name w:val="公文标题"/>
    <w:basedOn w:val="2"/>
    <w:qFormat/>
    <w:uiPriority w:val="0"/>
    <w:pPr>
      <w:keepNext w:val="0"/>
      <w:keepLines w:val="0"/>
      <w:overflowPunct w:val="0"/>
      <w:topLinePunct/>
      <w:autoSpaceDE w:val="0"/>
      <w:autoSpaceDN w:val="0"/>
      <w:adjustRightInd w:val="0"/>
      <w:snapToGrid w:val="0"/>
      <w:spacing w:line="600" w:lineRule="exact"/>
      <w:ind w:firstLine="0" w:firstLineChars="0"/>
      <w:jc w:val="center"/>
    </w:pPr>
    <w:rPr>
      <w:rFonts w:eastAsia="方正小标宋简体" w:cs="小标宋"/>
      <w:b w:val="0"/>
      <w:bCs w:val="0"/>
      <w:snapToGrid w:val="0"/>
      <w:sz w:val="44"/>
    </w:rPr>
  </w:style>
  <w:style w:type="table" w:customStyle="1" w:styleId="54">
    <w:name w:val="网格型1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5">
    <w:name w:val="font4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56">
    <w:name w:val="font61"/>
    <w:qFormat/>
    <w:uiPriority w:val="0"/>
    <w:rPr>
      <w:rFonts w:ascii="黑体" w:hAnsi="宋体" w:eastAsia="黑体" w:cs="黑体"/>
      <w:color w:val="FF0000"/>
      <w:sz w:val="22"/>
      <w:szCs w:val="22"/>
      <w:u w:val="none"/>
    </w:rPr>
  </w:style>
  <w:style w:type="character" w:customStyle="1" w:styleId="57">
    <w:name w:val="font71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58">
    <w:name w:val="font112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character" w:customStyle="1" w:styleId="59">
    <w:name w:val="font101"/>
    <w:qFormat/>
    <w:uiPriority w:val="0"/>
    <w:rPr>
      <w:rFonts w:hint="eastAsia" w:ascii="黑体" w:hAnsi="宋体" w:eastAsia="黑体" w:cs="黑体"/>
      <w:color w:val="FF0000"/>
      <w:sz w:val="22"/>
      <w:szCs w:val="22"/>
      <w:u w:val="none"/>
    </w:rPr>
  </w:style>
  <w:style w:type="character" w:customStyle="1" w:styleId="60">
    <w:name w:val="font21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61">
    <w:name w:val="日期 Char"/>
    <w:link w:val="8"/>
    <w:semiHidden/>
    <w:qFormat/>
    <w:uiPriority w:val="99"/>
    <w:rPr>
      <w:rFonts w:eastAsia="仿宋_GB2312"/>
      <w:kern w:val="2"/>
      <w:sz w:val="32"/>
      <w:szCs w:val="24"/>
    </w:rPr>
  </w:style>
  <w:style w:type="paragraph" w:styleId="62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00E98-F590-409F-8916-CDF51BBB57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11</Pages>
  <Words>765</Words>
  <Characters>4363</Characters>
  <Lines>36</Lines>
  <Paragraphs>10</Paragraphs>
  <TotalTime>0</TotalTime>
  <ScaleCrop>false</ScaleCrop>
  <LinksUpToDate>false</LinksUpToDate>
  <CharactersWithSpaces>5118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2023-07-09T02:24:00Z</dcterms:created>
  <dc:creator>yss</dc:creator>
  <cp:lastModifiedBy>我是奔波儿灞好了</cp:lastModifiedBy>
  <cp:lastPrinted>2023-07-21T05:40:00Z</cp:lastPrinted>
  <dcterms:modified xsi:type="dcterms:W3CDTF">2023-07-21T07:35:38Z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DABD5C8A1E4D483EB4DF6C1324F22EEA_13</vt:lpwstr>
  </property>
</Properties>
</file>