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发票回执单</w:t>
      </w:r>
    </w:p>
    <w:tbl>
      <w:tblPr>
        <w:tblStyle w:val="6"/>
        <w:tblW w:w="89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3197"/>
        <w:gridCol w:w="1380"/>
        <w:gridCol w:w="2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开票单位（或个人）</w:t>
            </w:r>
          </w:p>
        </w:tc>
        <w:tc>
          <w:tcPr>
            <w:tcW w:w="6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纳税识别号</w:t>
            </w:r>
          </w:p>
        </w:tc>
        <w:tc>
          <w:tcPr>
            <w:tcW w:w="66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单位地址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单位联系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开户行及账号</w:t>
            </w:r>
          </w:p>
        </w:tc>
        <w:tc>
          <w:tcPr>
            <w:tcW w:w="66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发票类型（请在相应栏后打√）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普票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专票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发票金额</w:t>
            </w:r>
          </w:p>
        </w:tc>
        <w:tc>
          <w:tcPr>
            <w:tcW w:w="66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开票明细（请在相应栏后打√）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出版费（如不勾选则默认此项）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图书费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联系人电话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收票地址及邮编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</w:rPr>
              <w:t>说明：来款需注明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“分会场+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lang w:eastAsia="zh-CN"/>
              </w:rPr>
              <w:t>文章名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”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lang w:eastAsia="zh-CN"/>
              </w:rPr>
              <w:t>；</w:t>
            </w: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lang w:eastAsia="zh-CN"/>
              </w:rPr>
              <w:t>接收邮箱:535588602@qq.com。</w:t>
            </w:r>
          </w:p>
          <w:p>
            <w:pPr>
              <w:widowControl/>
              <w:ind w:firstLine="110" w:firstLineChars="5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</w:rPr>
              <w:t>其他相关问题可联系010-68545995</w:t>
            </w: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lang w:eastAsia="zh-CN"/>
              </w:rPr>
              <w:t>；15910328922</w:t>
            </w:r>
            <w:r>
              <w:rPr>
                <w:rFonts w:hint="eastAsia" w:ascii="宋体" w:hAnsi="宋体"/>
                <w:bCs/>
                <w:color w:val="000000"/>
                <w:kern w:val="0"/>
                <w:sz w:val="22"/>
              </w:rPr>
              <w:t xml:space="preserve"> 章老师</w:t>
            </w: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附：中国</w:t>
      </w:r>
      <w:bookmarkStart w:id="0" w:name="_GoBack"/>
      <w:bookmarkEnd w:id="0"/>
      <w:r>
        <w:rPr>
          <w:rFonts w:hint="eastAsia"/>
        </w:rPr>
        <w:t>水利水电出版社账户相关信息</w:t>
      </w:r>
    </w:p>
    <w:p/>
    <w:p>
      <w:r>
        <w:rPr>
          <w:rFonts w:hint="eastAsia"/>
        </w:rPr>
        <w:drawing>
          <wp:inline distT="0" distB="0" distL="0" distR="0">
            <wp:extent cx="5502275" cy="1668780"/>
            <wp:effectExtent l="0" t="0" r="3175" b="7620"/>
            <wp:docPr id="1026" name="图片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2275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18300193"/>
    <w:rsid w:val="2318646C"/>
    <w:rsid w:val="70852042"/>
    <w:rsid w:val="71D57CF9"/>
    <w:rsid w:val="749A47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6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161</Words>
  <Characters>198</Characters>
  <Paragraphs>70</Paragraphs>
  <TotalTime>18</TotalTime>
  <ScaleCrop>false</ScaleCrop>
  <LinksUpToDate>false</LinksUpToDate>
  <CharactersWithSpaces>222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2018-08-10T08:47:00Z</dcterms:created>
  <dc:creator>zsj</dc:creator>
  <cp:lastModifiedBy>Administrator</cp:lastModifiedBy>
  <cp:lastPrinted>2018-08-10T08:59:00Z</cp:lastPrinted>
  <dcterms:modified xsi:type="dcterms:W3CDTF">2018-08-31T04:19:14Z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